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F52F6" w14:textId="77777777" w:rsidR="00F55A47" w:rsidRPr="00895976" w:rsidRDefault="00F55A47" w:rsidP="002E4D8A">
      <w:pPr>
        <w:spacing w:line="240" w:lineRule="auto"/>
        <w:jc w:val="right"/>
        <w:rPr>
          <w:rFonts w:asciiTheme="minorHAnsi" w:hAnsiTheme="minorHAnsi" w:cstheme="minorHAnsi"/>
          <w:b/>
        </w:rPr>
      </w:pPr>
      <w:r w:rsidRPr="00895976">
        <w:rPr>
          <w:rFonts w:asciiTheme="minorHAnsi" w:hAnsiTheme="minorHAnsi" w:cstheme="minorHAnsi"/>
          <w:b/>
          <w:noProof/>
        </w:rPr>
        <w:drawing>
          <wp:inline distT="0" distB="0" distL="0" distR="0" wp14:anchorId="2EF61A26" wp14:editId="3255E345">
            <wp:extent cx="1478915" cy="580390"/>
            <wp:effectExtent l="0" t="0" r="6985" b="0"/>
            <wp:docPr id="1" name="Obraz 1" descr="http://www.umed.pl/pl/images/logoUM.jpg">
              <a:hlinkClick xmlns:a="http://schemas.openxmlformats.org/drawingml/2006/main" r:id="rId8" tooltip="&quot;Strona główna Uniwersytetu Medycznego w Łodz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umed.pl/pl/images/logoUM.jpg">
                      <a:hlinkClick r:id="rId8" tooltip="&quot;Strona główna Uniwersytetu Medycznego w Łodzi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E62DC" w14:textId="77777777" w:rsidR="00F55A47" w:rsidRPr="00895976" w:rsidRDefault="00F55A47" w:rsidP="00F46CD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95976">
        <w:rPr>
          <w:rFonts w:asciiTheme="minorHAnsi" w:hAnsiTheme="minorHAnsi" w:cstheme="minorHAnsi"/>
          <w:b/>
        </w:rPr>
        <w:t xml:space="preserve"> Katedra Psychiatrii</w:t>
      </w:r>
    </w:p>
    <w:p w14:paraId="5EE3744D" w14:textId="30DD7E0D" w:rsidR="00F55A47" w:rsidRPr="00895976" w:rsidRDefault="00F55A47" w:rsidP="00F46CDA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95976">
        <w:rPr>
          <w:rFonts w:asciiTheme="minorHAnsi" w:hAnsiTheme="minorHAnsi" w:cstheme="minorHAnsi"/>
          <w:b/>
          <w:bCs/>
        </w:rPr>
        <w:t>Kierownik: Prof. dr hab.</w:t>
      </w:r>
      <w:r w:rsidR="009F27C5" w:rsidRPr="00895976">
        <w:rPr>
          <w:rFonts w:asciiTheme="minorHAnsi" w:hAnsiTheme="minorHAnsi" w:cstheme="minorHAnsi"/>
          <w:b/>
          <w:bCs/>
        </w:rPr>
        <w:t xml:space="preserve"> n.</w:t>
      </w:r>
      <w:r w:rsidRPr="00895976">
        <w:rPr>
          <w:rFonts w:asciiTheme="minorHAnsi" w:hAnsiTheme="minorHAnsi" w:cstheme="minorHAnsi"/>
          <w:b/>
          <w:bCs/>
        </w:rPr>
        <w:t xml:space="preserve"> med. </w:t>
      </w:r>
      <w:r w:rsidR="42C7476F" w:rsidRPr="00895976">
        <w:rPr>
          <w:rFonts w:asciiTheme="minorHAnsi" w:hAnsiTheme="minorHAnsi" w:cstheme="minorHAnsi"/>
          <w:b/>
          <w:bCs/>
        </w:rPr>
        <w:t>Dominik Strzelecki</w:t>
      </w:r>
    </w:p>
    <w:p w14:paraId="56F19AD8" w14:textId="6EA4AEBB" w:rsidR="00F55A47" w:rsidRPr="00895976" w:rsidRDefault="00F55A47" w:rsidP="002E4D8A">
      <w:pPr>
        <w:jc w:val="center"/>
        <w:rPr>
          <w:rFonts w:asciiTheme="minorHAnsi" w:hAnsiTheme="minorHAnsi" w:cstheme="minorHAnsi"/>
          <w:caps/>
        </w:rPr>
      </w:pPr>
      <w:r w:rsidRPr="00895976">
        <w:rPr>
          <w:rFonts w:asciiTheme="minorHAnsi" w:hAnsiTheme="minorHAnsi" w:cstheme="minorHAnsi"/>
          <w:caps/>
        </w:rPr>
        <w:t>Regu</w:t>
      </w:r>
      <w:r w:rsidR="00C2030C" w:rsidRPr="00895976">
        <w:rPr>
          <w:rFonts w:asciiTheme="minorHAnsi" w:hAnsiTheme="minorHAnsi" w:cstheme="minorHAnsi"/>
          <w:caps/>
        </w:rPr>
        <w:t xml:space="preserve">lamin zajęć Z Psychiatrii </w:t>
      </w:r>
      <w:r w:rsidR="006D4BAB" w:rsidRPr="00895976">
        <w:rPr>
          <w:rFonts w:asciiTheme="minorHAnsi" w:hAnsiTheme="minorHAnsi" w:cstheme="minorHAnsi"/>
          <w:caps/>
        </w:rPr>
        <w:br/>
      </w:r>
      <w:r w:rsidR="00C2030C" w:rsidRPr="00895976">
        <w:rPr>
          <w:rFonts w:asciiTheme="minorHAnsi" w:hAnsiTheme="minorHAnsi" w:cstheme="minorHAnsi"/>
          <w:caps/>
        </w:rPr>
        <w:t>dla IV</w:t>
      </w:r>
      <w:r w:rsidRPr="00895976">
        <w:rPr>
          <w:rFonts w:asciiTheme="minorHAnsi" w:hAnsiTheme="minorHAnsi" w:cstheme="minorHAnsi"/>
          <w:caps/>
        </w:rPr>
        <w:t xml:space="preserve"> roku wydz. Lekarskiego</w:t>
      </w:r>
    </w:p>
    <w:p w14:paraId="3ED02CB3" w14:textId="3219D781" w:rsidR="00B5794E" w:rsidRPr="00895976" w:rsidRDefault="00B5794E" w:rsidP="002E4D8A">
      <w:pPr>
        <w:jc w:val="center"/>
        <w:rPr>
          <w:rFonts w:asciiTheme="minorHAnsi" w:hAnsiTheme="minorHAnsi" w:cstheme="minorHAnsi"/>
          <w:caps/>
        </w:rPr>
      </w:pPr>
      <w:r w:rsidRPr="00895976">
        <w:rPr>
          <w:rFonts w:asciiTheme="minorHAnsi" w:hAnsiTheme="minorHAnsi" w:cstheme="minorHAnsi"/>
          <w:caps/>
        </w:rPr>
        <w:t>202</w:t>
      </w:r>
      <w:r w:rsidR="75176149" w:rsidRPr="00895976">
        <w:rPr>
          <w:rFonts w:asciiTheme="minorHAnsi" w:hAnsiTheme="minorHAnsi" w:cstheme="minorHAnsi"/>
          <w:caps/>
        </w:rPr>
        <w:t>4</w:t>
      </w:r>
      <w:r w:rsidRPr="00895976">
        <w:rPr>
          <w:rFonts w:asciiTheme="minorHAnsi" w:hAnsiTheme="minorHAnsi" w:cstheme="minorHAnsi"/>
          <w:caps/>
        </w:rPr>
        <w:t>/202</w:t>
      </w:r>
      <w:r w:rsidR="596D0B35" w:rsidRPr="00895976">
        <w:rPr>
          <w:rFonts w:asciiTheme="minorHAnsi" w:hAnsiTheme="minorHAnsi" w:cstheme="minorHAnsi"/>
          <w:caps/>
        </w:rPr>
        <w:t>5</w:t>
      </w:r>
    </w:p>
    <w:p w14:paraId="38C9CF6A" w14:textId="784D6CF3" w:rsidR="00F55A47" w:rsidRPr="00564975" w:rsidRDefault="00203445" w:rsidP="00203445">
      <w:pPr>
        <w:spacing w:line="240" w:lineRule="auto"/>
        <w:jc w:val="both"/>
        <w:rPr>
          <w:rFonts w:asciiTheme="minorHAnsi" w:hAnsiTheme="minorHAnsi" w:cstheme="minorHAnsi"/>
        </w:rPr>
      </w:pPr>
      <w:r w:rsidRPr="00564975">
        <w:rPr>
          <w:rFonts w:asciiTheme="minorHAnsi" w:hAnsiTheme="minorHAnsi" w:cstheme="minorHAnsi"/>
        </w:rPr>
        <w:t xml:space="preserve">1. </w:t>
      </w:r>
      <w:r w:rsidR="00F55A47" w:rsidRPr="00564975">
        <w:rPr>
          <w:rFonts w:asciiTheme="minorHAnsi" w:hAnsiTheme="minorHAnsi" w:cstheme="minorHAnsi"/>
        </w:rPr>
        <w:t>W ramach przedmiotu „Psychiatria” odbywają się obowiązkowe wykłady oraz zajęcia kliniczne</w:t>
      </w:r>
      <w:r w:rsidR="00933B6A" w:rsidRPr="00564975">
        <w:rPr>
          <w:rFonts w:asciiTheme="minorHAnsi" w:hAnsiTheme="minorHAnsi" w:cstheme="minorHAnsi"/>
        </w:rPr>
        <w:t>.</w:t>
      </w:r>
    </w:p>
    <w:p w14:paraId="2D2AEBF3" w14:textId="248EEF68" w:rsidR="005B7B7E" w:rsidRPr="00564975" w:rsidRDefault="00203445" w:rsidP="002E4D8A">
      <w:pPr>
        <w:rPr>
          <w:rFonts w:asciiTheme="minorHAnsi" w:hAnsiTheme="minorHAnsi" w:cstheme="minorHAnsi"/>
        </w:rPr>
      </w:pPr>
      <w:r w:rsidRPr="00564975">
        <w:rPr>
          <w:rFonts w:asciiTheme="minorHAnsi" w:hAnsiTheme="minorHAnsi" w:cstheme="minorHAnsi"/>
        </w:rPr>
        <w:t xml:space="preserve">2. </w:t>
      </w:r>
      <w:r w:rsidR="001800ED" w:rsidRPr="00564975">
        <w:rPr>
          <w:rFonts w:asciiTheme="minorHAnsi" w:hAnsiTheme="minorHAnsi" w:cstheme="minorHAnsi"/>
          <w:color w:val="111111"/>
          <w:shd w:val="clear" w:color="auto" w:fill="FFFFFF"/>
        </w:rPr>
        <w:t>Wykłady są dostępne na platformie e-learningowej.</w:t>
      </w:r>
    </w:p>
    <w:p w14:paraId="5568F2CA" w14:textId="5E49410B" w:rsidR="00F55A47" w:rsidRPr="00564975" w:rsidRDefault="005B7B7E" w:rsidP="002E4D8A">
      <w:pPr>
        <w:spacing w:line="240" w:lineRule="auto"/>
        <w:jc w:val="both"/>
        <w:rPr>
          <w:rFonts w:asciiTheme="minorHAnsi" w:hAnsiTheme="minorHAnsi" w:cstheme="minorHAnsi"/>
        </w:rPr>
      </w:pPr>
      <w:r w:rsidRPr="00564975">
        <w:rPr>
          <w:rFonts w:asciiTheme="minorHAnsi" w:hAnsiTheme="minorHAnsi" w:cstheme="minorHAnsi"/>
        </w:rPr>
        <w:t>3</w:t>
      </w:r>
      <w:r w:rsidR="00F55A47" w:rsidRPr="00564975">
        <w:rPr>
          <w:rFonts w:asciiTheme="minorHAnsi" w:hAnsiTheme="minorHAnsi" w:cstheme="minorHAnsi"/>
        </w:rPr>
        <w:t>. Zajęcia kliniczne składają się z zajęć seminaryjnych (</w:t>
      </w:r>
      <w:r w:rsidR="00E8386F" w:rsidRPr="00564975">
        <w:rPr>
          <w:rFonts w:asciiTheme="minorHAnsi" w:hAnsiTheme="minorHAnsi" w:cstheme="minorHAnsi"/>
        </w:rPr>
        <w:t>2</w:t>
      </w:r>
      <w:r w:rsidR="00F55A47" w:rsidRPr="00564975">
        <w:rPr>
          <w:rFonts w:asciiTheme="minorHAnsi" w:hAnsiTheme="minorHAnsi" w:cstheme="minorHAnsi"/>
        </w:rPr>
        <w:t xml:space="preserve"> godz. </w:t>
      </w:r>
      <w:r w:rsidR="00E8386F" w:rsidRPr="00564975">
        <w:rPr>
          <w:rFonts w:asciiTheme="minorHAnsi" w:hAnsiTheme="minorHAnsi" w:cstheme="minorHAnsi"/>
        </w:rPr>
        <w:t>s</w:t>
      </w:r>
      <w:r w:rsidR="00F55A47" w:rsidRPr="00564975">
        <w:rPr>
          <w:rFonts w:asciiTheme="minorHAnsi" w:hAnsiTheme="minorHAnsi" w:cstheme="minorHAnsi"/>
        </w:rPr>
        <w:t>eminaryjne</w:t>
      </w:r>
      <w:r w:rsidR="001800ED" w:rsidRPr="00564975">
        <w:rPr>
          <w:rFonts w:asciiTheme="minorHAnsi" w:hAnsiTheme="minorHAnsi" w:cstheme="minorHAnsi"/>
        </w:rPr>
        <w:t>,</w:t>
      </w:r>
      <w:r w:rsidR="006726B2" w:rsidRPr="00564975">
        <w:rPr>
          <w:rFonts w:asciiTheme="minorHAnsi" w:hAnsiTheme="minorHAnsi" w:cstheme="minorHAnsi"/>
        </w:rPr>
        <w:t xml:space="preserve"> parter, s. 301 lub 303</w:t>
      </w:r>
      <w:r w:rsidR="000772CD" w:rsidRPr="00564975">
        <w:rPr>
          <w:rFonts w:asciiTheme="minorHAnsi" w:hAnsiTheme="minorHAnsi" w:cstheme="minorHAnsi"/>
        </w:rPr>
        <w:t>; 8:15-</w:t>
      </w:r>
      <w:r w:rsidR="00EC59C8" w:rsidRPr="00564975">
        <w:rPr>
          <w:rFonts w:asciiTheme="minorHAnsi" w:hAnsiTheme="minorHAnsi" w:cstheme="minorHAnsi"/>
        </w:rPr>
        <w:t>9:45</w:t>
      </w:r>
      <w:r w:rsidR="00F55A47" w:rsidRPr="00564975">
        <w:rPr>
          <w:rFonts w:asciiTheme="minorHAnsi" w:hAnsiTheme="minorHAnsi" w:cstheme="minorHAnsi"/>
        </w:rPr>
        <w:t>) oraz ćwiczeń z asystentami (3 godz.</w:t>
      </w:r>
      <w:r w:rsidR="00601F29" w:rsidRPr="00564975">
        <w:rPr>
          <w:rFonts w:asciiTheme="minorHAnsi" w:hAnsiTheme="minorHAnsi" w:cstheme="minorHAnsi"/>
        </w:rPr>
        <w:t xml:space="preserve"> </w:t>
      </w:r>
      <w:r w:rsidR="5ADF6644" w:rsidRPr="00564975">
        <w:rPr>
          <w:rFonts w:asciiTheme="minorHAnsi" w:hAnsiTheme="minorHAnsi" w:cstheme="minorHAnsi"/>
        </w:rPr>
        <w:t>D</w:t>
      </w:r>
      <w:r w:rsidR="00601F29" w:rsidRPr="00564975">
        <w:rPr>
          <w:rFonts w:asciiTheme="minorHAnsi" w:hAnsiTheme="minorHAnsi" w:cstheme="minorHAnsi"/>
        </w:rPr>
        <w:t>ydaktyczne</w:t>
      </w:r>
      <w:r w:rsidR="5ADF6644" w:rsidRPr="00564975">
        <w:rPr>
          <w:rFonts w:asciiTheme="minorHAnsi" w:hAnsiTheme="minorHAnsi" w:cstheme="minorHAnsi"/>
        </w:rPr>
        <w:t>; 9:45-12:00</w:t>
      </w:r>
      <w:r w:rsidR="00F55A47" w:rsidRPr="00564975">
        <w:rPr>
          <w:rFonts w:asciiTheme="minorHAnsi" w:hAnsiTheme="minorHAnsi" w:cstheme="minorHAnsi"/>
        </w:rPr>
        <w:t>)</w:t>
      </w:r>
      <w:r w:rsidR="006726B2" w:rsidRPr="00564975">
        <w:rPr>
          <w:rFonts w:asciiTheme="minorHAnsi" w:hAnsiTheme="minorHAnsi" w:cstheme="minorHAnsi"/>
        </w:rPr>
        <w:t xml:space="preserve">. </w:t>
      </w:r>
      <w:r w:rsidR="006726B2" w:rsidRPr="00564975">
        <w:rPr>
          <w:rFonts w:asciiTheme="minorHAnsi" w:hAnsiTheme="minorHAnsi" w:cstheme="minorHAnsi"/>
          <w:color w:val="000000" w:themeColor="text1"/>
        </w:rPr>
        <w:t>W pierwszym dniu zajęć klinicznych podany zostanie szczegółowy rozkład zajęć w bloku ćwiczeniowym.</w:t>
      </w:r>
      <w:r w:rsidR="00933B6A" w:rsidRPr="00564975">
        <w:rPr>
          <w:rFonts w:asciiTheme="minorHAnsi" w:hAnsiTheme="minorHAnsi" w:cstheme="minorHAnsi"/>
        </w:rPr>
        <w:t xml:space="preserve"> </w:t>
      </w:r>
    </w:p>
    <w:p w14:paraId="20B605FF" w14:textId="30656075" w:rsidR="00537C42" w:rsidRPr="00564975" w:rsidRDefault="004D33DC" w:rsidP="00640517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564975">
        <w:rPr>
          <w:rFonts w:asciiTheme="minorHAnsi" w:hAnsiTheme="minorHAnsi" w:cstheme="minorHAnsi"/>
        </w:rPr>
        <w:t>4</w:t>
      </w:r>
      <w:r w:rsidR="00537C42" w:rsidRPr="00564975">
        <w:rPr>
          <w:rFonts w:asciiTheme="minorHAnsi" w:hAnsiTheme="minorHAnsi" w:cstheme="minorHAnsi"/>
        </w:rPr>
        <w:t>. Studenci są zobowiązani przystępować do seminarium przygotowani z zakresu tematu seminarium na</w:t>
      </w:r>
      <w:r w:rsidR="00405626" w:rsidRPr="00564975">
        <w:rPr>
          <w:rFonts w:asciiTheme="minorHAnsi" w:hAnsiTheme="minorHAnsi" w:cstheme="minorHAnsi"/>
        </w:rPr>
        <w:t xml:space="preserve"> </w:t>
      </w:r>
      <w:r w:rsidR="00537C42" w:rsidRPr="00564975">
        <w:rPr>
          <w:rFonts w:asciiTheme="minorHAnsi" w:hAnsiTheme="minorHAnsi" w:cstheme="minorHAnsi"/>
        </w:rPr>
        <w:t>podstawie treści podręcznik</w:t>
      </w:r>
      <w:r w:rsidR="00640517" w:rsidRPr="00564975">
        <w:rPr>
          <w:rFonts w:asciiTheme="minorHAnsi" w:hAnsiTheme="minorHAnsi" w:cstheme="minorHAnsi"/>
        </w:rPr>
        <w:t xml:space="preserve">ów: </w:t>
      </w:r>
      <w:r w:rsidR="00640517" w:rsidRPr="00564975">
        <w:rPr>
          <w:rFonts w:asciiTheme="minorHAnsi" w:hAnsiTheme="minorHAnsi" w:cstheme="minorHAnsi"/>
          <w:i/>
          <w:iCs/>
        </w:rPr>
        <w:t xml:space="preserve">P. Gałecki, A. Szulc „Psychiatria”, </w:t>
      </w:r>
      <w:proofErr w:type="spellStart"/>
      <w:r w:rsidR="00640517" w:rsidRPr="00564975">
        <w:rPr>
          <w:rFonts w:asciiTheme="minorHAnsi" w:hAnsiTheme="minorHAnsi" w:cstheme="minorHAnsi"/>
        </w:rPr>
        <w:t>Edra</w:t>
      </w:r>
      <w:proofErr w:type="spellEnd"/>
      <w:r w:rsidR="00640517" w:rsidRPr="00564975">
        <w:rPr>
          <w:rFonts w:asciiTheme="minorHAnsi" w:hAnsiTheme="minorHAnsi" w:cstheme="minorHAnsi"/>
        </w:rPr>
        <w:t xml:space="preserve"> Urban &amp; Partner, Wrocław 2018 (podręcznik rekomendowany do Lekarskiego Egzaminu Końcowego) oraz </w:t>
      </w:r>
      <w:r w:rsidR="00640517" w:rsidRPr="00564975">
        <w:rPr>
          <w:rFonts w:asciiTheme="minorHAnsi" w:hAnsiTheme="minorHAnsi" w:cstheme="minorHAnsi"/>
          <w:i/>
          <w:iCs/>
        </w:rPr>
        <w:t>P. Gałecki, red.</w:t>
      </w:r>
      <w:r w:rsidR="00640517" w:rsidRPr="00564975">
        <w:rPr>
          <w:rFonts w:asciiTheme="minorHAnsi" w:hAnsiTheme="minorHAnsi" w:cstheme="minorHAnsi"/>
        </w:rPr>
        <w:t xml:space="preserve"> </w:t>
      </w:r>
      <w:r w:rsidR="00640517" w:rsidRPr="00564975">
        <w:rPr>
          <w:rStyle w:val="Uwydatnienie"/>
          <w:rFonts w:asciiTheme="minorHAnsi" w:hAnsiTheme="minorHAnsi" w:cstheme="minorHAnsi"/>
        </w:rPr>
        <w:t xml:space="preserve">Badanie stanu psychicznego. Rozpoznania według ICD-11, </w:t>
      </w:r>
      <w:proofErr w:type="spellStart"/>
      <w:r w:rsidR="00640517" w:rsidRPr="00564975">
        <w:rPr>
          <w:rFonts w:asciiTheme="minorHAnsi" w:hAnsiTheme="minorHAnsi" w:cstheme="minorHAnsi"/>
        </w:rPr>
        <w:t>Edra</w:t>
      </w:r>
      <w:proofErr w:type="spellEnd"/>
      <w:r w:rsidR="00640517" w:rsidRPr="00564975">
        <w:rPr>
          <w:rFonts w:asciiTheme="minorHAnsi" w:hAnsiTheme="minorHAnsi" w:cstheme="minorHAnsi"/>
        </w:rPr>
        <w:t xml:space="preserve"> Urban &amp; Partner, Wrocław 2022.</w:t>
      </w:r>
    </w:p>
    <w:p w14:paraId="3DCE68F2" w14:textId="77777777" w:rsidR="00265E5F" w:rsidRPr="00564975" w:rsidRDefault="00265E5F" w:rsidP="002E4D8A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14:paraId="77009661" w14:textId="66C4280E" w:rsidR="00582437" w:rsidRPr="00564975" w:rsidRDefault="00B97D3C" w:rsidP="002E4D8A">
      <w:pPr>
        <w:spacing w:line="240" w:lineRule="auto"/>
        <w:jc w:val="both"/>
        <w:rPr>
          <w:rFonts w:asciiTheme="minorHAnsi" w:hAnsiTheme="minorHAnsi" w:cstheme="minorHAnsi"/>
        </w:rPr>
      </w:pPr>
      <w:r w:rsidRPr="00564975">
        <w:rPr>
          <w:rFonts w:asciiTheme="minorHAnsi" w:hAnsiTheme="minorHAnsi" w:cstheme="minorHAnsi"/>
        </w:rPr>
        <w:t>5</w:t>
      </w:r>
      <w:r w:rsidR="00C553A8" w:rsidRPr="00564975">
        <w:rPr>
          <w:rFonts w:asciiTheme="minorHAnsi" w:hAnsiTheme="minorHAnsi" w:cstheme="minorHAnsi"/>
        </w:rPr>
        <w:t xml:space="preserve">. Usprawiedliwiona nieobecność na zajęciach klinicznych wymaga „odrobienia” w formie </w:t>
      </w:r>
      <w:r w:rsidRPr="00564975">
        <w:rPr>
          <w:rFonts w:asciiTheme="minorHAnsi" w:hAnsiTheme="minorHAnsi" w:cstheme="minorHAnsi"/>
        </w:rPr>
        <w:t>uczestnictwa w tożsamy</w:t>
      </w:r>
      <w:r w:rsidR="00840823" w:rsidRPr="00564975">
        <w:rPr>
          <w:rFonts w:asciiTheme="minorHAnsi" w:hAnsiTheme="minorHAnsi" w:cstheme="minorHAnsi"/>
        </w:rPr>
        <w:t>m dniu zajęć z inną grupą ćwiczeniową. Wyjątkowo, po</w:t>
      </w:r>
      <w:r w:rsidR="00F25AFD" w:rsidRPr="00564975">
        <w:rPr>
          <w:rFonts w:asciiTheme="minorHAnsi" w:hAnsiTheme="minorHAnsi" w:cstheme="minorHAnsi"/>
        </w:rPr>
        <w:t xml:space="preserve"> wyrażeniu zgody przez koordynatora przedmiotu, </w:t>
      </w:r>
      <w:r w:rsidR="00A17F4D" w:rsidRPr="00564975">
        <w:rPr>
          <w:rFonts w:asciiTheme="minorHAnsi" w:hAnsiTheme="minorHAnsi" w:cstheme="minorHAnsi"/>
        </w:rPr>
        <w:t>nieobecnoś</w:t>
      </w:r>
      <w:r w:rsidR="2A8FEDA8" w:rsidRPr="00564975">
        <w:rPr>
          <w:rFonts w:asciiTheme="minorHAnsi" w:hAnsiTheme="minorHAnsi" w:cstheme="minorHAnsi"/>
        </w:rPr>
        <w:t>ć</w:t>
      </w:r>
      <w:r w:rsidR="00840823" w:rsidRPr="00564975">
        <w:rPr>
          <w:rFonts w:asciiTheme="minorHAnsi" w:hAnsiTheme="minorHAnsi" w:cstheme="minorHAnsi"/>
        </w:rPr>
        <w:t xml:space="preserve"> można odrobić</w:t>
      </w:r>
      <w:r w:rsidR="00F25AFD" w:rsidRPr="00564975">
        <w:rPr>
          <w:rFonts w:asciiTheme="minorHAnsi" w:hAnsiTheme="minorHAnsi" w:cstheme="minorHAnsi"/>
        </w:rPr>
        <w:t xml:space="preserve"> w</w:t>
      </w:r>
      <w:r w:rsidR="00840823" w:rsidRPr="00564975">
        <w:rPr>
          <w:rFonts w:asciiTheme="minorHAnsi" w:hAnsiTheme="minorHAnsi" w:cstheme="minorHAnsi"/>
        </w:rPr>
        <w:t xml:space="preserve"> innej</w:t>
      </w:r>
      <w:r w:rsidR="00217D09" w:rsidRPr="00564975">
        <w:rPr>
          <w:rFonts w:asciiTheme="minorHAnsi" w:hAnsiTheme="minorHAnsi" w:cstheme="minorHAnsi"/>
        </w:rPr>
        <w:t xml:space="preserve"> formie.</w:t>
      </w:r>
    </w:p>
    <w:p w14:paraId="52AEC7FD" w14:textId="103990EE" w:rsidR="00582437" w:rsidRPr="00564975" w:rsidRDefault="00E46C40" w:rsidP="3E0851D6">
      <w:pPr>
        <w:spacing w:line="240" w:lineRule="auto"/>
        <w:rPr>
          <w:rFonts w:asciiTheme="minorHAnsi" w:eastAsia="Times New Roman" w:hAnsiTheme="minorHAnsi" w:cstheme="minorHAnsi"/>
        </w:rPr>
      </w:pPr>
      <w:r w:rsidRPr="00564975">
        <w:rPr>
          <w:rFonts w:asciiTheme="minorHAnsi" w:eastAsia="Times New Roman" w:hAnsiTheme="minorHAnsi" w:cstheme="minorHAnsi"/>
        </w:rPr>
        <w:t>6</w:t>
      </w:r>
      <w:r w:rsidR="00F55A47" w:rsidRPr="00564975">
        <w:rPr>
          <w:rFonts w:asciiTheme="minorHAnsi" w:eastAsia="Times New Roman" w:hAnsiTheme="minorHAnsi" w:cstheme="minorHAnsi"/>
        </w:rPr>
        <w:t xml:space="preserve">. </w:t>
      </w:r>
      <w:r w:rsidR="00DB3EBC" w:rsidRPr="00564975">
        <w:rPr>
          <w:rFonts w:asciiTheme="minorHAnsi" w:eastAsia="Times New Roman" w:hAnsiTheme="minorHAnsi" w:cstheme="minorHAnsi"/>
        </w:rPr>
        <w:t>Studentów</w:t>
      </w:r>
      <w:r w:rsidR="00582437" w:rsidRPr="00564975">
        <w:rPr>
          <w:rFonts w:asciiTheme="minorHAnsi" w:eastAsia="Times New Roman" w:hAnsiTheme="minorHAnsi" w:cstheme="minorHAnsi"/>
        </w:rPr>
        <w:t xml:space="preserve"> obowiązuje zaliczenie kolokwium wstępnego z </w:t>
      </w:r>
      <w:r w:rsidR="00DB3EBC" w:rsidRPr="00564975">
        <w:rPr>
          <w:rFonts w:asciiTheme="minorHAnsi" w:eastAsia="Times New Roman" w:hAnsiTheme="minorHAnsi" w:cstheme="minorHAnsi"/>
        </w:rPr>
        <w:t>materiału przerobionego na III roku (</w:t>
      </w:r>
      <w:r w:rsidR="0225FCBF" w:rsidRPr="00564975">
        <w:rPr>
          <w:rFonts w:asciiTheme="minorHAnsi" w:eastAsia="Times New Roman" w:hAnsiTheme="minorHAnsi" w:cstheme="minorHAnsi"/>
        </w:rPr>
        <w:t xml:space="preserve">psychopatologia ogólna, </w:t>
      </w:r>
      <w:r w:rsidR="00DB3EBC" w:rsidRPr="00564975">
        <w:rPr>
          <w:rFonts w:asciiTheme="minorHAnsi" w:eastAsia="Times New Roman" w:hAnsiTheme="minorHAnsi" w:cstheme="minorHAnsi"/>
        </w:rPr>
        <w:t>zaburzenia afektywne, psychotyczne i lękowe)</w:t>
      </w:r>
      <w:r w:rsidR="00582437" w:rsidRPr="00564975">
        <w:rPr>
          <w:rFonts w:asciiTheme="minorHAnsi" w:eastAsia="Times New Roman" w:hAnsiTheme="minorHAnsi" w:cstheme="minorHAnsi"/>
        </w:rPr>
        <w:t xml:space="preserve"> w </w:t>
      </w:r>
      <w:r w:rsidR="007536CE" w:rsidRPr="00564975">
        <w:rPr>
          <w:rFonts w:asciiTheme="minorHAnsi" w:eastAsia="Times New Roman" w:hAnsiTheme="minorHAnsi" w:cstheme="minorHAnsi"/>
        </w:rPr>
        <w:t>drugim</w:t>
      </w:r>
      <w:r w:rsidR="00582437" w:rsidRPr="00564975">
        <w:rPr>
          <w:rFonts w:asciiTheme="minorHAnsi" w:eastAsia="Times New Roman" w:hAnsiTheme="minorHAnsi" w:cstheme="minorHAnsi"/>
        </w:rPr>
        <w:t xml:space="preserve"> dniu zajęć oraz w dalszym toku zajęć</w:t>
      </w:r>
      <w:r w:rsidR="002E4D8A" w:rsidRPr="00564975">
        <w:rPr>
          <w:rFonts w:asciiTheme="minorHAnsi" w:eastAsia="Times New Roman" w:hAnsiTheme="minorHAnsi" w:cstheme="minorHAnsi"/>
        </w:rPr>
        <w:t xml:space="preserve"> </w:t>
      </w:r>
      <w:r w:rsidR="00582437" w:rsidRPr="00564975">
        <w:rPr>
          <w:rFonts w:asciiTheme="minorHAnsi" w:eastAsia="Times New Roman" w:hAnsiTheme="minorHAnsi" w:cstheme="minorHAnsi"/>
        </w:rPr>
        <w:t>dwóch</w:t>
      </w:r>
      <w:r w:rsidR="00F55A47" w:rsidRPr="00564975">
        <w:rPr>
          <w:rFonts w:asciiTheme="minorHAnsi" w:eastAsia="Times New Roman" w:hAnsiTheme="minorHAnsi" w:cstheme="minorHAnsi"/>
        </w:rPr>
        <w:t xml:space="preserve"> </w:t>
      </w:r>
      <w:r w:rsidR="00DB3EBC" w:rsidRPr="00564975">
        <w:rPr>
          <w:rFonts w:asciiTheme="minorHAnsi" w:eastAsia="Times New Roman" w:hAnsiTheme="minorHAnsi" w:cstheme="minorHAnsi"/>
        </w:rPr>
        <w:t xml:space="preserve">kolokwiów </w:t>
      </w:r>
      <w:r w:rsidR="00582437" w:rsidRPr="00564975">
        <w:rPr>
          <w:rFonts w:asciiTheme="minorHAnsi" w:eastAsia="Times New Roman" w:hAnsiTheme="minorHAnsi" w:cstheme="minorHAnsi"/>
        </w:rPr>
        <w:t xml:space="preserve">cząstkowych </w:t>
      </w:r>
      <w:r w:rsidR="00DB3EBC" w:rsidRPr="00564975">
        <w:rPr>
          <w:rFonts w:asciiTheme="minorHAnsi" w:eastAsia="Times New Roman" w:hAnsiTheme="minorHAnsi" w:cstheme="minorHAnsi"/>
        </w:rPr>
        <w:t>z zakresu:</w:t>
      </w:r>
      <w:r w:rsidRPr="00564975">
        <w:rPr>
          <w:rFonts w:asciiTheme="minorHAnsi" w:hAnsiTheme="minorHAnsi" w:cstheme="minorHAnsi"/>
        </w:rPr>
        <w:br/>
      </w:r>
      <w:r w:rsidR="00AD216A" w:rsidRPr="00564975">
        <w:rPr>
          <w:rFonts w:asciiTheme="minorHAnsi" w:eastAsia="Times New Roman" w:hAnsiTheme="minorHAnsi" w:cstheme="minorHAnsi"/>
        </w:rPr>
        <w:t xml:space="preserve">- </w:t>
      </w:r>
      <w:r w:rsidR="00F55A47" w:rsidRPr="00564975">
        <w:rPr>
          <w:rFonts w:asciiTheme="minorHAnsi" w:eastAsia="Times New Roman" w:hAnsiTheme="minorHAnsi" w:cstheme="minorHAnsi"/>
        </w:rPr>
        <w:t>otępie</w:t>
      </w:r>
      <w:r w:rsidR="00DB3EBC" w:rsidRPr="00564975">
        <w:rPr>
          <w:rFonts w:asciiTheme="minorHAnsi" w:eastAsia="Times New Roman" w:hAnsiTheme="minorHAnsi" w:cstheme="minorHAnsi"/>
        </w:rPr>
        <w:t>ń i uzależnień</w:t>
      </w:r>
      <w:r w:rsidR="002E4D8A" w:rsidRPr="00564975">
        <w:rPr>
          <w:rFonts w:asciiTheme="minorHAnsi" w:eastAsia="Times New Roman" w:hAnsiTheme="minorHAnsi" w:cstheme="minorHAnsi"/>
        </w:rPr>
        <w:t>;</w:t>
      </w:r>
      <w:r w:rsidRPr="00564975">
        <w:rPr>
          <w:rFonts w:asciiTheme="minorHAnsi" w:hAnsiTheme="minorHAnsi" w:cstheme="minorHAnsi"/>
        </w:rPr>
        <w:br/>
      </w:r>
      <w:r w:rsidR="00582437" w:rsidRPr="00564975">
        <w:rPr>
          <w:rFonts w:asciiTheme="minorHAnsi" w:eastAsia="Times New Roman" w:hAnsiTheme="minorHAnsi" w:cstheme="minorHAnsi"/>
        </w:rPr>
        <w:t xml:space="preserve">- </w:t>
      </w:r>
      <w:r w:rsidR="00524D39" w:rsidRPr="00564975">
        <w:rPr>
          <w:rFonts w:asciiTheme="minorHAnsi" w:eastAsia="Times New Roman" w:hAnsiTheme="minorHAnsi" w:cstheme="minorHAnsi"/>
        </w:rPr>
        <w:t>psychiatrii dzieci i młodzieży oraz zaburzeń odżywiania</w:t>
      </w:r>
      <w:r w:rsidR="002E4D8A" w:rsidRPr="00564975">
        <w:rPr>
          <w:rFonts w:asciiTheme="minorHAnsi" w:eastAsia="Times New Roman" w:hAnsiTheme="minorHAnsi" w:cstheme="minorHAnsi"/>
        </w:rPr>
        <w:t>.</w:t>
      </w:r>
    </w:p>
    <w:p w14:paraId="4BE7AD07" w14:textId="27CFDAB3" w:rsidR="00556F84" w:rsidRPr="00564975" w:rsidRDefault="00BA7607" w:rsidP="2BFB4B3D">
      <w:pPr>
        <w:spacing w:line="240" w:lineRule="auto"/>
        <w:rPr>
          <w:rFonts w:asciiTheme="minorHAnsi" w:eastAsia="Times New Roman" w:hAnsiTheme="minorHAnsi" w:cstheme="minorHAnsi"/>
          <w:lang w:eastAsia="en-GB"/>
        </w:rPr>
      </w:pPr>
      <w:r w:rsidRPr="00564975">
        <w:rPr>
          <w:rFonts w:asciiTheme="minorHAnsi" w:hAnsiTheme="minorHAnsi" w:cstheme="minorHAnsi"/>
        </w:rPr>
        <w:t xml:space="preserve">Forma kolokwium </w:t>
      </w:r>
      <w:r w:rsidR="008D5735" w:rsidRPr="00564975">
        <w:rPr>
          <w:rFonts w:asciiTheme="minorHAnsi" w:hAnsiTheme="minorHAnsi" w:cstheme="minorHAnsi"/>
        </w:rPr>
        <w:t>jest pisemna i składa się z 7 pytań</w:t>
      </w:r>
      <w:r w:rsidRPr="00564975">
        <w:rPr>
          <w:rFonts w:asciiTheme="minorHAnsi" w:hAnsiTheme="minorHAnsi" w:cstheme="minorHAnsi"/>
        </w:rPr>
        <w:t xml:space="preserve"> wielokrotnego wyboru z jedną </w:t>
      </w:r>
      <w:r w:rsidR="004C52F1" w:rsidRPr="00564975">
        <w:rPr>
          <w:rFonts w:asciiTheme="minorHAnsi" w:hAnsiTheme="minorHAnsi" w:cstheme="minorHAnsi"/>
        </w:rPr>
        <w:t xml:space="preserve">poprawną </w:t>
      </w:r>
      <w:r w:rsidRPr="00564975">
        <w:rPr>
          <w:rFonts w:asciiTheme="minorHAnsi" w:hAnsiTheme="minorHAnsi" w:cstheme="minorHAnsi"/>
        </w:rPr>
        <w:t>odpowiedzią</w:t>
      </w:r>
      <w:r w:rsidR="004C52F1" w:rsidRPr="00564975">
        <w:rPr>
          <w:rFonts w:asciiTheme="minorHAnsi" w:hAnsiTheme="minorHAnsi" w:cstheme="minorHAnsi"/>
        </w:rPr>
        <w:t xml:space="preserve"> </w:t>
      </w:r>
      <w:r w:rsidR="008D5735" w:rsidRPr="00564975">
        <w:rPr>
          <w:rFonts w:asciiTheme="minorHAnsi" w:hAnsiTheme="minorHAnsi" w:cstheme="minorHAnsi"/>
        </w:rPr>
        <w:t>oraz 4 krótkich pytań opisowych</w:t>
      </w:r>
      <w:r w:rsidRPr="00564975">
        <w:rPr>
          <w:rFonts w:asciiTheme="minorHAnsi" w:hAnsiTheme="minorHAnsi" w:cstheme="minorHAnsi"/>
        </w:rPr>
        <w:t xml:space="preserve">. </w:t>
      </w:r>
      <w:r w:rsidR="00F55A47" w:rsidRPr="00564975">
        <w:rPr>
          <w:rFonts w:asciiTheme="minorHAnsi" w:hAnsiTheme="minorHAnsi" w:cstheme="minorHAnsi"/>
        </w:rPr>
        <w:t>Kolokwium zalicza 60%</w:t>
      </w:r>
      <w:r w:rsidR="00582437" w:rsidRPr="00564975">
        <w:rPr>
          <w:rFonts w:asciiTheme="minorHAnsi" w:hAnsiTheme="minorHAnsi" w:cstheme="minorHAnsi"/>
        </w:rPr>
        <w:t xml:space="preserve"> (9/15pkt) </w:t>
      </w:r>
      <w:r w:rsidR="00561CA6" w:rsidRPr="00564975">
        <w:rPr>
          <w:rFonts w:asciiTheme="minorHAnsi" w:hAnsiTheme="minorHAnsi" w:cstheme="minorHAnsi"/>
        </w:rPr>
        <w:t>możliwych do zdobycia punktów</w:t>
      </w:r>
      <w:r w:rsidR="00FA368B" w:rsidRPr="00564975">
        <w:rPr>
          <w:rFonts w:asciiTheme="minorHAnsi" w:hAnsiTheme="minorHAnsi" w:cstheme="minorHAnsi"/>
        </w:rPr>
        <w:t xml:space="preserve">. </w:t>
      </w:r>
    </w:p>
    <w:p w14:paraId="51791DE8" w14:textId="72A1E954" w:rsidR="00556F84" w:rsidRPr="00564975" w:rsidRDefault="00556F84" w:rsidP="2BFB4B3D">
      <w:pPr>
        <w:spacing w:line="240" w:lineRule="auto"/>
        <w:rPr>
          <w:rFonts w:asciiTheme="minorHAnsi" w:eastAsia="Times New Roman" w:hAnsiTheme="minorHAnsi" w:cstheme="minorHAnsi"/>
          <w:lang w:eastAsia="en-GB"/>
        </w:rPr>
      </w:pPr>
      <w:r w:rsidRPr="00564975">
        <w:rPr>
          <w:rFonts w:asciiTheme="minorHAnsi" w:hAnsiTheme="minorHAnsi" w:cstheme="minorHAnsi"/>
        </w:rPr>
        <w:t>W przypadku niezaliczenia kolokwium wstępnego student jest zobowiązany do poprawienia jego wyniku u asystenta w ciągu kolejnych 2 dni zajęć. Brak zaliczenia kolokwium wstępnego we wskazanych terminach skutkuje niedopuszczeniem do zajęć klinicznych i niezaliczeniem bloku ćwiczeń.</w:t>
      </w:r>
    </w:p>
    <w:p w14:paraId="2C83B5AA" w14:textId="77777777" w:rsidR="00D9138D" w:rsidRPr="00564975" w:rsidRDefault="00D9138D" w:rsidP="00C90CEA">
      <w:pPr>
        <w:pStyle w:val="NormalnyWeb"/>
        <w:ind w:right="45"/>
        <w:jc w:val="both"/>
        <w:rPr>
          <w:rFonts w:asciiTheme="minorHAnsi" w:hAnsiTheme="minorHAnsi" w:cstheme="minorHAnsi"/>
          <w:sz w:val="22"/>
          <w:szCs w:val="22"/>
        </w:rPr>
      </w:pPr>
      <w:r w:rsidRPr="00564975">
        <w:rPr>
          <w:rFonts w:asciiTheme="minorHAnsi" w:hAnsiTheme="minorHAnsi" w:cstheme="minorHAnsi"/>
          <w:sz w:val="22"/>
          <w:szCs w:val="22"/>
        </w:rPr>
        <w:t>W przypadku niezaliczenia kolokwium cząstkowego student jest zobowiązany do poprawienia jego wyniku u asystenta prowadzącego zajęcia (forma ustna). Brak zaliczenia kolokwium skutkuje niezaliczeniem bloku ćwiczeń i niedopuszczeniem do egzaminu.</w:t>
      </w:r>
    </w:p>
    <w:p w14:paraId="02B9200A" w14:textId="4B0BB9D7" w:rsidR="00D9138D" w:rsidRPr="00564975" w:rsidRDefault="00D9138D" w:rsidP="00C90CEA">
      <w:pPr>
        <w:pStyle w:val="NormalnyWeb"/>
        <w:ind w:right="45"/>
        <w:rPr>
          <w:rFonts w:asciiTheme="minorHAnsi" w:hAnsiTheme="minorHAnsi" w:cstheme="minorHAnsi"/>
          <w:sz w:val="22"/>
          <w:szCs w:val="22"/>
        </w:rPr>
      </w:pPr>
      <w:r w:rsidRPr="00564975">
        <w:rPr>
          <w:rFonts w:asciiTheme="minorHAnsi" w:hAnsiTheme="minorHAnsi" w:cstheme="minorHAnsi"/>
          <w:sz w:val="22"/>
          <w:szCs w:val="22"/>
        </w:rPr>
        <w:t xml:space="preserve">W trakcie zajęć obowiązuje </w:t>
      </w:r>
      <w:r w:rsidR="00BA7553" w:rsidRPr="00564975">
        <w:rPr>
          <w:rFonts w:asciiTheme="minorHAnsi" w:hAnsiTheme="minorHAnsi" w:cstheme="minorHAnsi"/>
          <w:sz w:val="22"/>
          <w:szCs w:val="22"/>
        </w:rPr>
        <w:t xml:space="preserve">ponadto </w:t>
      </w:r>
      <w:r w:rsidRPr="00564975">
        <w:rPr>
          <w:rFonts w:asciiTheme="minorHAnsi" w:hAnsiTheme="minorHAnsi" w:cstheme="minorHAnsi"/>
          <w:sz w:val="22"/>
          <w:szCs w:val="22"/>
        </w:rPr>
        <w:t>zaliczenie:</w:t>
      </w:r>
      <w:r w:rsidR="00C90CEA" w:rsidRPr="00564975">
        <w:rPr>
          <w:rFonts w:asciiTheme="minorHAnsi" w:hAnsiTheme="minorHAnsi" w:cstheme="minorHAnsi"/>
          <w:sz w:val="22"/>
          <w:szCs w:val="22"/>
        </w:rPr>
        <w:br/>
      </w:r>
      <w:r w:rsidRPr="00564975">
        <w:rPr>
          <w:rFonts w:asciiTheme="minorHAnsi" w:hAnsiTheme="minorHAnsi" w:cstheme="minorHAnsi"/>
          <w:sz w:val="22"/>
          <w:szCs w:val="22"/>
        </w:rPr>
        <w:t>- prezentacji ustnej dwóch przypadków klinicznych z dyskusją dotyczącą diagnozy różnicowej</w:t>
      </w:r>
      <w:r w:rsidR="00E60AAE" w:rsidRPr="00564975">
        <w:rPr>
          <w:rFonts w:asciiTheme="minorHAnsi" w:hAnsiTheme="minorHAnsi" w:cstheme="minorHAnsi"/>
          <w:sz w:val="22"/>
          <w:szCs w:val="22"/>
        </w:rPr>
        <w:t>,</w:t>
      </w:r>
      <w:r w:rsidRPr="00564975">
        <w:rPr>
          <w:rFonts w:asciiTheme="minorHAnsi" w:hAnsiTheme="minorHAnsi" w:cstheme="minorHAnsi"/>
          <w:sz w:val="22"/>
          <w:szCs w:val="22"/>
        </w:rPr>
        <w:br/>
        <w:t>- jednej pełnej historii choroby</w:t>
      </w:r>
      <w:r w:rsidR="00E60AAE" w:rsidRPr="00564975">
        <w:rPr>
          <w:rFonts w:asciiTheme="minorHAnsi" w:hAnsiTheme="minorHAnsi" w:cstheme="minorHAnsi"/>
          <w:sz w:val="22"/>
          <w:szCs w:val="22"/>
        </w:rPr>
        <w:t>.</w:t>
      </w:r>
    </w:p>
    <w:p w14:paraId="722D6AA3" w14:textId="3E1F2F61" w:rsidR="00895976" w:rsidRPr="00564975" w:rsidRDefault="0014363C" w:rsidP="0089597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64975">
        <w:rPr>
          <w:rFonts w:asciiTheme="minorHAnsi" w:hAnsiTheme="minorHAnsi" w:cstheme="minorHAnsi"/>
          <w:sz w:val="22"/>
          <w:szCs w:val="22"/>
        </w:rPr>
        <w:t xml:space="preserve">7. </w:t>
      </w:r>
      <w:r w:rsidR="00D9138D" w:rsidRPr="00564975">
        <w:rPr>
          <w:rFonts w:asciiTheme="minorHAnsi" w:hAnsiTheme="minorHAnsi" w:cstheme="minorHAnsi"/>
          <w:sz w:val="22"/>
          <w:szCs w:val="22"/>
        </w:rPr>
        <w:t>Egzamin z psychiatrii składa się z części praktycznej (badanie pacjenta w ostatnim dniu zajęć klinicznych)</w:t>
      </w:r>
      <w:r w:rsidR="00895976" w:rsidRPr="00564975">
        <w:rPr>
          <w:rFonts w:asciiTheme="minorHAnsi" w:hAnsiTheme="minorHAnsi" w:cstheme="minorHAnsi"/>
          <w:sz w:val="22"/>
          <w:szCs w:val="22"/>
        </w:rPr>
        <w:t>,</w:t>
      </w:r>
      <w:r w:rsidR="00D9138D" w:rsidRPr="00564975">
        <w:rPr>
          <w:rFonts w:asciiTheme="minorHAnsi" w:hAnsiTheme="minorHAnsi" w:cstheme="minorHAnsi"/>
          <w:sz w:val="22"/>
          <w:szCs w:val="22"/>
        </w:rPr>
        <w:t xml:space="preserve"> części teoretycznej z elementami praktycznymi w formie ustnej</w:t>
      </w:r>
      <w:r w:rsidR="00895976" w:rsidRPr="00564975">
        <w:rPr>
          <w:rFonts w:asciiTheme="minorHAnsi" w:hAnsiTheme="minorHAnsi" w:cstheme="minorHAnsi"/>
          <w:sz w:val="22"/>
          <w:szCs w:val="22"/>
        </w:rPr>
        <w:t xml:space="preserve"> oraz części testowej (w formie elektronicznej, 60 pytań) w trakcie sesji egzaminacyjnej.</w:t>
      </w:r>
      <w:r w:rsidR="00F16DFC" w:rsidRPr="00564975">
        <w:rPr>
          <w:rFonts w:asciiTheme="minorHAnsi" w:hAnsiTheme="minorHAnsi" w:cstheme="minorHAnsi"/>
          <w:sz w:val="22"/>
          <w:szCs w:val="22"/>
        </w:rPr>
        <w:t xml:space="preserve"> </w:t>
      </w:r>
      <w:r w:rsidR="00BD688B" w:rsidRPr="00564975">
        <w:rPr>
          <w:rFonts w:asciiTheme="minorHAnsi" w:hAnsiTheme="minorHAnsi" w:cstheme="minorHAnsi"/>
          <w:sz w:val="22"/>
          <w:szCs w:val="22"/>
        </w:rPr>
        <w:t xml:space="preserve">Na egzamin ustny każdy student </w:t>
      </w:r>
      <w:r w:rsidR="00F46CDA" w:rsidRPr="00564975">
        <w:rPr>
          <w:rFonts w:asciiTheme="minorHAnsi" w:hAnsiTheme="minorHAnsi" w:cstheme="minorHAnsi"/>
          <w:sz w:val="22"/>
          <w:szCs w:val="22"/>
        </w:rPr>
        <w:t>p</w:t>
      </w:r>
      <w:r w:rsidR="00BD688B" w:rsidRPr="00564975">
        <w:rPr>
          <w:rFonts w:asciiTheme="minorHAnsi" w:hAnsiTheme="minorHAnsi" w:cstheme="minorHAnsi"/>
          <w:sz w:val="22"/>
          <w:szCs w:val="22"/>
        </w:rPr>
        <w:t xml:space="preserve">rzygotowuje napisaną przez siebie historię choroby na podstawie badania pacjenta przeprowadzonego podczas </w:t>
      </w:r>
      <w:r w:rsidR="002151C6" w:rsidRPr="00564975">
        <w:rPr>
          <w:rFonts w:asciiTheme="minorHAnsi" w:hAnsiTheme="minorHAnsi" w:cstheme="minorHAnsi"/>
          <w:sz w:val="22"/>
          <w:szCs w:val="22"/>
        </w:rPr>
        <w:t>części praktycznej</w:t>
      </w:r>
      <w:r w:rsidR="00BD688B" w:rsidRPr="00564975">
        <w:rPr>
          <w:rFonts w:asciiTheme="minorHAnsi" w:hAnsiTheme="minorHAnsi" w:cstheme="minorHAnsi"/>
          <w:sz w:val="22"/>
          <w:szCs w:val="22"/>
        </w:rPr>
        <w:t>.</w:t>
      </w:r>
      <w:r w:rsidR="00895976" w:rsidRPr="005649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090D41" w14:textId="77777777" w:rsidR="00F46CDA" w:rsidRPr="00564975" w:rsidRDefault="00F46CDA" w:rsidP="0089597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2AD83CA1" w14:textId="77777777" w:rsidR="00F46CDA" w:rsidRPr="00564975" w:rsidRDefault="00F46CDA" w:rsidP="0089597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3171EB35" w14:textId="104E6729" w:rsidR="00895976" w:rsidRPr="00564975" w:rsidRDefault="00895976" w:rsidP="0089597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64975">
        <w:rPr>
          <w:rFonts w:asciiTheme="minorHAnsi" w:hAnsiTheme="minorHAnsi" w:cstheme="minorHAnsi"/>
          <w:sz w:val="22"/>
          <w:szCs w:val="22"/>
        </w:rPr>
        <w:t>Ocena końcowa z przedmiotu Psychiatria:</w:t>
      </w:r>
    </w:p>
    <w:p w14:paraId="7A591722" w14:textId="6B5D9FA4" w:rsidR="00895976" w:rsidRPr="00564975" w:rsidRDefault="00895976" w:rsidP="0089597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564975">
        <w:rPr>
          <w:rFonts w:asciiTheme="minorHAnsi" w:eastAsia="Times New Roman" w:hAnsiTheme="minorHAnsi" w:cstheme="minorHAnsi"/>
        </w:rPr>
        <w:t>-60% stanowi ocena z testu,</w:t>
      </w:r>
    </w:p>
    <w:p w14:paraId="24B676AB" w14:textId="21739D13" w:rsidR="00BD688B" w:rsidRPr="00564975" w:rsidRDefault="00895976" w:rsidP="00895976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564975">
        <w:rPr>
          <w:rFonts w:asciiTheme="minorHAnsi" w:eastAsia="Times New Roman" w:hAnsiTheme="minorHAnsi" w:cstheme="minorHAnsi"/>
        </w:rPr>
        <w:t>-40% stanowi ocena z egzaminu ustnego.</w:t>
      </w:r>
    </w:p>
    <w:p w14:paraId="130ECE3E" w14:textId="7DC3DA31" w:rsidR="00D9138D" w:rsidRPr="00564975" w:rsidRDefault="00895976" w:rsidP="00C90CEA">
      <w:pPr>
        <w:pStyle w:val="NormalnyWeb"/>
        <w:spacing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64975">
        <w:rPr>
          <w:rFonts w:asciiTheme="minorHAnsi" w:hAnsiTheme="minorHAnsi" w:cstheme="minorHAnsi"/>
          <w:sz w:val="22"/>
          <w:szCs w:val="22"/>
        </w:rPr>
        <w:t xml:space="preserve">Termin I egzaminu ustnego ustalany jest indywidualnie wewnątrz Jednostki. </w:t>
      </w:r>
      <w:r w:rsidR="00D96F2B" w:rsidRPr="00564975">
        <w:rPr>
          <w:rFonts w:asciiTheme="minorHAnsi" w:hAnsiTheme="minorHAnsi" w:cstheme="minorHAnsi"/>
          <w:sz w:val="22"/>
          <w:szCs w:val="22"/>
        </w:rPr>
        <w:t>Termin II oraz III egzaminu przeprowadzany jest w sesji poprawkowej.</w:t>
      </w:r>
      <w:r w:rsidR="00D9138D" w:rsidRPr="00564975">
        <w:rPr>
          <w:rFonts w:asciiTheme="minorHAnsi" w:hAnsiTheme="minorHAnsi" w:cstheme="minorHAnsi"/>
          <w:sz w:val="22"/>
          <w:szCs w:val="22"/>
        </w:rPr>
        <w:t xml:space="preserve"> Zakres materiału </w:t>
      </w:r>
      <w:r w:rsidR="00D96F2B" w:rsidRPr="00564975">
        <w:rPr>
          <w:rFonts w:asciiTheme="minorHAnsi" w:hAnsiTheme="minorHAnsi" w:cstheme="minorHAnsi"/>
          <w:sz w:val="22"/>
          <w:szCs w:val="22"/>
        </w:rPr>
        <w:t>do egzaminu: całość z przedmiotów</w:t>
      </w:r>
      <w:r w:rsidR="00D9138D" w:rsidRPr="00564975">
        <w:rPr>
          <w:rFonts w:asciiTheme="minorHAnsi" w:hAnsiTheme="minorHAnsi" w:cstheme="minorHAnsi"/>
          <w:sz w:val="22"/>
          <w:szCs w:val="22"/>
        </w:rPr>
        <w:t xml:space="preserve"> Propedeutyka Psychiatrii oraz Psychiatria </w:t>
      </w:r>
      <w:r w:rsidR="002A46F2" w:rsidRPr="00564975">
        <w:rPr>
          <w:rFonts w:asciiTheme="minorHAnsi" w:hAnsiTheme="minorHAnsi" w:cstheme="minorHAnsi"/>
          <w:sz w:val="22"/>
          <w:szCs w:val="22"/>
        </w:rPr>
        <w:t>(</w:t>
      </w:r>
      <w:r w:rsidR="00D9138D" w:rsidRPr="00564975">
        <w:rPr>
          <w:rFonts w:asciiTheme="minorHAnsi" w:hAnsiTheme="minorHAnsi" w:cstheme="minorHAnsi"/>
          <w:sz w:val="22"/>
          <w:szCs w:val="22"/>
        </w:rPr>
        <w:t>w tym treści zawarte w wykładach</w:t>
      </w:r>
      <w:r w:rsidR="004C2B15" w:rsidRPr="00564975">
        <w:rPr>
          <w:rFonts w:asciiTheme="minorHAnsi" w:hAnsiTheme="minorHAnsi" w:cstheme="minorHAnsi"/>
          <w:sz w:val="22"/>
          <w:szCs w:val="22"/>
        </w:rPr>
        <w:t xml:space="preserve"> z III i IV roku</w:t>
      </w:r>
      <w:r w:rsidR="002A46F2" w:rsidRPr="00564975">
        <w:rPr>
          <w:rFonts w:asciiTheme="minorHAnsi" w:hAnsiTheme="minorHAnsi" w:cstheme="minorHAnsi"/>
          <w:sz w:val="22"/>
          <w:szCs w:val="22"/>
        </w:rPr>
        <w:t>)</w:t>
      </w:r>
      <w:r w:rsidR="00D9138D" w:rsidRPr="00564975">
        <w:rPr>
          <w:rFonts w:asciiTheme="minorHAnsi" w:hAnsiTheme="minorHAnsi" w:cstheme="minorHAnsi"/>
          <w:sz w:val="22"/>
          <w:szCs w:val="22"/>
        </w:rPr>
        <w:t>.</w:t>
      </w:r>
    </w:p>
    <w:p w14:paraId="1E30693F" w14:textId="30168345" w:rsidR="002E5EAA" w:rsidRPr="00564975" w:rsidRDefault="00BD1BF6" w:rsidP="00C90CEA">
      <w:pPr>
        <w:spacing w:line="240" w:lineRule="auto"/>
        <w:jc w:val="both"/>
        <w:rPr>
          <w:rFonts w:asciiTheme="minorHAnsi" w:hAnsiTheme="minorHAnsi" w:cstheme="minorHAnsi"/>
        </w:rPr>
      </w:pPr>
      <w:r w:rsidRPr="00564975">
        <w:rPr>
          <w:rFonts w:asciiTheme="minorHAnsi" w:hAnsiTheme="minorHAnsi" w:cstheme="minorHAnsi"/>
        </w:rPr>
        <w:t>8</w:t>
      </w:r>
      <w:r w:rsidR="00F55A47" w:rsidRPr="00564975">
        <w:rPr>
          <w:rFonts w:asciiTheme="minorHAnsi" w:hAnsiTheme="minorHAnsi" w:cstheme="minorHAnsi"/>
        </w:rPr>
        <w:t>. W trakcie zajęć obowiązuje zakaz używania telefonów komórkowych</w:t>
      </w:r>
      <w:r w:rsidR="007F3814" w:rsidRPr="00564975">
        <w:rPr>
          <w:rFonts w:asciiTheme="minorHAnsi" w:hAnsiTheme="minorHAnsi" w:cstheme="minorHAnsi"/>
        </w:rPr>
        <w:t>.</w:t>
      </w:r>
      <w:r w:rsidR="00F55A47" w:rsidRPr="00564975">
        <w:rPr>
          <w:rFonts w:asciiTheme="minorHAnsi" w:hAnsiTheme="minorHAnsi" w:cstheme="minorHAnsi"/>
        </w:rPr>
        <w:t xml:space="preserve"> </w:t>
      </w:r>
    </w:p>
    <w:p w14:paraId="1B9FC9A8" w14:textId="2A4E2AA6" w:rsidR="00F55A47" w:rsidRPr="00564975" w:rsidRDefault="002E5EAA" w:rsidP="00C90CEA">
      <w:pPr>
        <w:spacing w:line="240" w:lineRule="auto"/>
        <w:jc w:val="both"/>
        <w:rPr>
          <w:rFonts w:asciiTheme="minorHAnsi" w:hAnsiTheme="minorHAnsi" w:cstheme="minorHAnsi"/>
        </w:rPr>
      </w:pPr>
      <w:r w:rsidRPr="00564975">
        <w:rPr>
          <w:rFonts w:asciiTheme="minorHAnsi" w:hAnsiTheme="minorHAnsi" w:cstheme="minorHAnsi"/>
        </w:rPr>
        <w:t xml:space="preserve">14. </w:t>
      </w:r>
      <w:r w:rsidR="00F55A47" w:rsidRPr="00564975">
        <w:rPr>
          <w:rFonts w:asciiTheme="minorHAnsi" w:hAnsiTheme="minorHAnsi" w:cstheme="minorHAnsi"/>
        </w:rPr>
        <w:t xml:space="preserve">Na zajęciach </w:t>
      </w:r>
      <w:r w:rsidR="00DC623F" w:rsidRPr="00564975">
        <w:rPr>
          <w:rFonts w:asciiTheme="minorHAnsi" w:hAnsiTheme="minorHAnsi" w:cstheme="minorHAnsi"/>
        </w:rPr>
        <w:t xml:space="preserve">stacjonarnych </w:t>
      </w:r>
      <w:r w:rsidR="00F55A47" w:rsidRPr="00564975">
        <w:rPr>
          <w:rFonts w:asciiTheme="minorHAnsi" w:hAnsiTheme="minorHAnsi" w:cstheme="minorHAnsi"/>
        </w:rPr>
        <w:t>obowiązuje</w:t>
      </w:r>
      <w:r w:rsidR="003C5194" w:rsidRPr="00564975">
        <w:rPr>
          <w:rFonts w:asciiTheme="minorHAnsi" w:hAnsiTheme="minorHAnsi" w:cstheme="minorHAnsi"/>
        </w:rPr>
        <w:t xml:space="preserve"> regulamin </w:t>
      </w:r>
      <w:r w:rsidR="004C2B15" w:rsidRPr="00564975">
        <w:rPr>
          <w:rFonts w:asciiTheme="minorHAnsi" w:hAnsiTheme="minorHAnsi" w:cstheme="minorHAnsi"/>
        </w:rPr>
        <w:t xml:space="preserve">dostosowywany na bieżąco do aktualnej sytuacji </w:t>
      </w:r>
      <w:r w:rsidR="003C5194" w:rsidRPr="00564975">
        <w:rPr>
          <w:rFonts w:asciiTheme="minorHAnsi" w:hAnsiTheme="minorHAnsi" w:cstheme="minorHAnsi"/>
        </w:rPr>
        <w:t>epidemi</w:t>
      </w:r>
      <w:r w:rsidR="004C2B15" w:rsidRPr="00564975">
        <w:rPr>
          <w:rFonts w:asciiTheme="minorHAnsi" w:hAnsiTheme="minorHAnsi" w:cstheme="minorHAnsi"/>
        </w:rPr>
        <w:t>cznej</w:t>
      </w:r>
      <w:r w:rsidR="00F55A47" w:rsidRPr="00564975">
        <w:rPr>
          <w:rFonts w:asciiTheme="minorHAnsi" w:hAnsiTheme="minorHAnsi" w:cstheme="minorHAnsi"/>
        </w:rPr>
        <w:t xml:space="preserve">. </w:t>
      </w:r>
    </w:p>
    <w:p w14:paraId="35898313" w14:textId="059509B5" w:rsidR="00470D40" w:rsidRPr="00564975" w:rsidRDefault="00F55A47" w:rsidP="00C90CEA">
      <w:pPr>
        <w:spacing w:line="240" w:lineRule="auto"/>
        <w:jc w:val="both"/>
        <w:rPr>
          <w:rFonts w:asciiTheme="minorHAnsi" w:hAnsiTheme="minorHAnsi" w:cstheme="minorHAnsi"/>
        </w:rPr>
      </w:pPr>
      <w:r w:rsidRPr="00564975">
        <w:rPr>
          <w:rFonts w:asciiTheme="minorHAnsi" w:hAnsiTheme="minorHAnsi" w:cstheme="minorHAnsi"/>
        </w:rPr>
        <w:t>1</w:t>
      </w:r>
      <w:r w:rsidR="002E5EAA" w:rsidRPr="00564975">
        <w:rPr>
          <w:rFonts w:asciiTheme="minorHAnsi" w:hAnsiTheme="minorHAnsi" w:cstheme="minorHAnsi"/>
        </w:rPr>
        <w:t>5</w:t>
      </w:r>
      <w:r w:rsidRPr="00564975">
        <w:rPr>
          <w:rFonts w:asciiTheme="minorHAnsi" w:hAnsiTheme="minorHAnsi" w:cstheme="minorHAnsi"/>
        </w:rPr>
        <w:t>.</w:t>
      </w:r>
      <w:r w:rsidR="00706218" w:rsidRPr="00564975">
        <w:rPr>
          <w:rFonts w:asciiTheme="minorHAnsi" w:hAnsiTheme="minorHAnsi" w:cstheme="minorHAnsi"/>
        </w:rPr>
        <w:t xml:space="preserve"> </w:t>
      </w:r>
      <w:r w:rsidR="001308AE" w:rsidRPr="00564975">
        <w:rPr>
          <w:rFonts w:asciiTheme="minorHAnsi" w:hAnsiTheme="minorHAnsi" w:cstheme="minorHAnsi"/>
        </w:rPr>
        <w:t>Koordynatorem</w:t>
      </w:r>
      <w:r w:rsidRPr="00564975">
        <w:rPr>
          <w:rFonts w:asciiTheme="minorHAnsi" w:hAnsiTheme="minorHAnsi" w:cstheme="minorHAnsi"/>
        </w:rPr>
        <w:t xml:space="preserve"> do spraw dydaktycznych jest </w:t>
      </w:r>
      <w:r w:rsidR="007F3814" w:rsidRPr="00564975">
        <w:rPr>
          <w:rFonts w:asciiTheme="minorHAnsi" w:hAnsiTheme="minorHAnsi" w:cstheme="minorHAnsi"/>
        </w:rPr>
        <w:t>d</w:t>
      </w:r>
      <w:r w:rsidR="0090487F" w:rsidRPr="00564975">
        <w:rPr>
          <w:rFonts w:asciiTheme="minorHAnsi" w:hAnsiTheme="minorHAnsi" w:cstheme="minorHAnsi"/>
        </w:rPr>
        <w:t xml:space="preserve">r </w:t>
      </w:r>
      <w:r w:rsidRPr="00564975">
        <w:rPr>
          <w:rFonts w:asciiTheme="minorHAnsi" w:hAnsiTheme="minorHAnsi" w:cstheme="minorHAnsi"/>
        </w:rPr>
        <w:t>n.</w:t>
      </w:r>
      <w:r w:rsidR="00C90CEA" w:rsidRPr="00564975">
        <w:rPr>
          <w:rFonts w:asciiTheme="minorHAnsi" w:hAnsiTheme="minorHAnsi" w:cstheme="minorHAnsi"/>
        </w:rPr>
        <w:t xml:space="preserve"> </w:t>
      </w:r>
      <w:r w:rsidRPr="00564975">
        <w:rPr>
          <w:rFonts w:asciiTheme="minorHAnsi" w:hAnsiTheme="minorHAnsi" w:cstheme="minorHAnsi"/>
        </w:rPr>
        <w:t xml:space="preserve">med. </w:t>
      </w:r>
      <w:r w:rsidR="007536CE" w:rsidRPr="00564975">
        <w:rPr>
          <w:rFonts w:asciiTheme="minorHAnsi" w:hAnsiTheme="minorHAnsi" w:cstheme="minorHAnsi"/>
        </w:rPr>
        <w:t xml:space="preserve">Oliwia Gawlik-Kotelnicka </w:t>
      </w:r>
      <w:r w:rsidR="003C5194" w:rsidRPr="00564975">
        <w:rPr>
          <w:rFonts w:asciiTheme="minorHAnsi" w:hAnsiTheme="minorHAnsi" w:cstheme="minorHAnsi"/>
        </w:rPr>
        <w:t>(</w:t>
      </w:r>
      <w:hyperlink r:id="rId10" w:history="1">
        <w:r w:rsidR="00E46C40" w:rsidRPr="00564975">
          <w:rPr>
            <w:rStyle w:val="Hipercze"/>
            <w:rFonts w:asciiTheme="minorHAnsi" w:hAnsiTheme="minorHAnsi" w:cstheme="minorHAnsi"/>
          </w:rPr>
          <w:t>oliwia.gawlik@umed.lodz.pl</w:t>
        </w:r>
      </w:hyperlink>
      <w:r w:rsidR="00E46C40" w:rsidRPr="00564975">
        <w:rPr>
          <w:rFonts w:asciiTheme="minorHAnsi" w:hAnsiTheme="minorHAnsi" w:cstheme="minorHAnsi"/>
        </w:rPr>
        <w:t xml:space="preserve">, </w:t>
      </w:r>
      <w:r w:rsidR="008133ED" w:rsidRPr="00564975">
        <w:rPr>
          <w:rFonts w:asciiTheme="minorHAnsi" w:hAnsiTheme="minorHAnsi" w:cstheme="minorHAnsi"/>
        </w:rPr>
        <w:t>p.</w:t>
      </w:r>
      <w:r w:rsidR="00E46C40" w:rsidRPr="00564975">
        <w:rPr>
          <w:rFonts w:asciiTheme="minorHAnsi" w:hAnsiTheme="minorHAnsi" w:cstheme="minorHAnsi"/>
        </w:rPr>
        <w:t xml:space="preserve"> 608</w:t>
      </w:r>
      <w:r w:rsidRPr="00564975">
        <w:rPr>
          <w:rFonts w:asciiTheme="minorHAnsi" w:hAnsiTheme="minorHAnsi" w:cstheme="minorHAnsi"/>
        </w:rPr>
        <w:t>)</w:t>
      </w:r>
      <w:r w:rsidR="00110BDF" w:rsidRPr="00564975">
        <w:rPr>
          <w:rFonts w:asciiTheme="minorHAnsi" w:hAnsiTheme="minorHAnsi" w:cstheme="minorHAnsi"/>
        </w:rPr>
        <w:t>.</w:t>
      </w:r>
    </w:p>
    <w:p w14:paraId="0D98721A" w14:textId="718C7D25" w:rsidR="001308AE" w:rsidRPr="00564975" w:rsidRDefault="001308AE" w:rsidP="00C90CEA">
      <w:pPr>
        <w:spacing w:line="240" w:lineRule="auto"/>
        <w:jc w:val="both"/>
        <w:rPr>
          <w:rFonts w:asciiTheme="minorHAnsi" w:hAnsiTheme="minorHAnsi" w:cstheme="minorHAnsi"/>
        </w:rPr>
      </w:pPr>
      <w:r w:rsidRPr="00564975">
        <w:rPr>
          <w:rFonts w:asciiTheme="minorHAnsi" w:hAnsiTheme="minorHAnsi" w:cstheme="minorHAnsi"/>
        </w:rPr>
        <w:t>W sprawach organizacyjnych należy kontaktować się z</w:t>
      </w:r>
      <w:r w:rsidR="006C6AE3" w:rsidRPr="00564975">
        <w:rPr>
          <w:rFonts w:asciiTheme="minorHAnsi" w:hAnsiTheme="minorHAnsi" w:cstheme="minorHAnsi"/>
        </w:rPr>
        <w:t xml:space="preserve"> p. Dorotą Paciorek – </w:t>
      </w:r>
      <w:hyperlink r:id="rId11" w:history="1">
        <w:r w:rsidR="00E103D8" w:rsidRPr="00564975">
          <w:rPr>
            <w:rStyle w:val="Hipercze"/>
            <w:rFonts w:asciiTheme="minorHAnsi" w:hAnsiTheme="minorHAnsi" w:cstheme="minorHAnsi"/>
          </w:rPr>
          <w:t>dorota.paciorek@umed.lodz.pl</w:t>
        </w:r>
      </w:hyperlink>
      <w:r w:rsidR="00E103D8" w:rsidRPr="00564975">
        <w:rPr>
          <w:rFonts w:asciiTheme="minorHAnsi" w:hAnsiTheme="minorHAnsi" w:cstheme="minorHAnsi"/>
        </w:rPr>
        <w:t>, s</w:t>
      </w:r>
      <w:r w:rsidR="006C6AE3" w:rsidRPr="00564975">
        <w:rPr>
          <w:rFonts w:asciiTheme="minorHAnsi" w:hAnsiTheme="minorHAnsi" w:cstheme="minorHAnsi"/>
        </w:rPr>
        <w:t xml:space="preserve">ekretariat, p. 605, </w:t>
      </w:r>
      <w:r w:rsidR="00315EAB" w:rsidRPr="00564975">
        <w:rPr>
          <w:rFonts w:asciiTheme="minorHAnsi" w:hAnsiTheme="minorHAnsi" w:cstheme="minorHAnsi"/>
        </w:rPr>
        <w:t xml:space="preserve">tel. </w:t>
      </w:r>
      <w:r w:rsidR="006C6AE3" w:rsidRPr="00564975">
        <w:rPr>
          <w:rFonts w:asciiTheme="minorHAnsi" w:hAnsiTheme="minorHAnsi" w:cstheme="minorHAnsi"/>
        </w:rPr>
        <w:t>42 675 73 71</w:t>
      </w:r>
      <w:r w:rsidR="007536CE" w:rsidRPr="00564975">
        <w:rPr>
          <w:rFonts w:asciiTheme="minorHAnsi" w:hAnsiTheme="minorHAnsi" w:cstheme="minorHAnsi"/>
        </w:rPr>
        <w:t>.</w:t>
      </w:r>
    </w:p>
    <w:p w14:paraId="2C5E0BC4" w14:textId="35C1BBCE" w:rsidR="001308AE" w:rsidRPr="00564975" w:rsidRDefault="003C5194" w:rsidP="00C90CEA">
      <w:pPr>
        <w:spacing w:line="240" w:lineRule="auto"/>
        <w:jc w:val="both"/>
        <w:rPr>
          <w:rFonts w:asciiTheme="minorHAnsi" w:hAnsiTheme="minorHAnsi" w:cstheme="minorHAnsi"/>
        </w:rPr>
      </w:pPr>
      <w:r w:rsidRPr="00564975">
        <w:rPr>
          <w:rFonts w:asciiTheme="minorHAnsi" w:hAnsiTheme="minorHAnsi" w:cstheme="minorHAnsi"/>
        </w:rPr>
        <w:t xml:space="preserve">15. </w:t>
      </w:r>
      <w:r w:rsidR="00CC79F3" w:rsidRPr="00564975">
        <w:rPr>
          <w:rFonts w:asciiTheme="minorHAnsi" w:hAnsiTheme="minorHAnsi" w:cstheme="minorHAnsi"/>
          <w:color w:val="050505"/>
          <w:shd w:val="clear" w:color="auto" w:fill="FFFFFF"/>
        </w:rPr>
        <w:t>Wszelkie</w:t>
      </w:r>
      <w:r w:rsidR="00C90CEA" w:rsidRPr="00564975">
        <w:rPr>
          <w:rFonts w:asciiTheme="minorHAnsi" w:hAnsiTheme="minorHAnsi" w:cstheme="minorHAnsi"/>
          <w:color w:val="050505"/>
          <w:shd w:val="clear" w:color="auto" w:fill="FFFFFF"/>
        </w:rPr>
        <w:t xml:space="preserve"> ewentualne</w:t>
      </w:r>
      <w:r w:rsidR="00CC79F3" w:rsidRPr="00564975">
        <w:rPr>
          <w:rFonts w:asciiTheme="minorHAnsi" w:hAnsiTheme="minorHAnsi" w:cstheme="minorHAnsi"/>
          <w:color w:val="050505"/>
          <w:shd w:val="clear" w:color="auto" w:fill="FFFFFF"/>
        </w:rPr>
        <w:t xml:space="preserve"> aktualizacje </w:t>
      </w:r>
      <w:r w:rsidR="00C90CEA" w:rsidRPr="00564975">
        <w:rPr>
          <w:rFonts w:asciiTheme="minorHAnsi" w:hAnsiTheme="minorHAnsi" w:cstheme="minorHAnsi"/>
          <w:color w:val="050505"/>
          <w:shd w:val="clear" w:color="auto" w:fill="FFFFFF"/>
        </w:rPr>
        <w:t xml:space="preserve">regulaminu </w:t>
      </w:r>
      <w:r w:rsidR="00CC79F3" w:rsidRPr="00564975">
        <w:rPr>
          <w:rFonts w:asciiTheme="minorHAnsi" w:hAnsiTheme="minorHAnsi" w:cstheme="minorHAnsi"/>
          <w:color w:val="050505"/>
          <w:shd w:val="clear" w:color="auto" w:fill="FFFFFF"/>
        </w:rPr>
        <w:t>będą zamieszczane</w:t>
      </w:r>
      <w:r w:rsidR="000C0F44" w:rsidRPr="00564975">
        <w:rPr>
          <w:rFonts w:asciiTheme="minorHAnsi" w:hAnsiTheme="minorHAnsi" w:cstheme="minorHAnsi"/>
        </w:rPr>
        <w:t xml:space="preserve"> na stronie www Katedry </w:t>
      </w:r>
      <w:bookmarkStart w:id="0" w:name="_GoBack"/>
      <w:r w:rsidR="000C0F44" w:rsidRPr="00564975">
        <w:rPr>
          <w:rFonts w:asciiTheme="minorHAnsi" w:hAnsiTheme="minorHAnsi" w:cstheme="minorHAnsi"/>
        </w:rPr>
        <w:t xml:space="preserve">Psychiatrii </w:t>
      </w:r>
      <w:r w:rsidR="00B56F6C" w:rsidRPr="00564975">
        <w:rPr>
          <w:rFonts w:asciiTheme="minorHAnsi" w:hAnsiTheme="minorHAnsi" w:cstheme="minorHAnsi"/>
        </w:rPr>
        <w:t>(</w:t>
      </w:r>
      <w:r w:rsidR="0073554B" w:rsidRPr="00564975">
        <w:rPr>
          <w:rFonts w:asciiTheme="minorHAnsi" w:hAnsiTheme="minorHAnsi" w:cstheme="minorHAnsi"/>
        </w:rPr>
        <w:t xml:space="preserve">http://umed.pl/psychiatria/) </w:t>
      </w:r>
      <w:r w:rsidR="000C0F44" w:rsidRPr="00564975">
        <w:rPr>
          <w:rFonts w:asciiTheme="minorHAnsi" w:hAnsiTheme="minorHAnsi" w:cstheme="minorHAnsi"/>
        </w:rPr>
        <w:t>oraz w formie ogłoszenia w Wirtualnej Uczelni.</w:t>
      </w:r>
      <w:bookmarkEnd w:id="0"/>
    </w:p>
    <w:sectPr w:rsidR="001308AE" w:rsidRPr="00564975" w:rsidSect="002F7AB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C3D28"/>
    <w:multiLevelType w:val="hybridMultilevel"/>
    <w:tmpl w:val="BC162330"/>
    <w:lvl w:ilvl="0" w:tplc="44BEB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83AA5"/>
    <w:multiLevelType w:val="hybridMultilevel"/>
    <w:tmpl w:val="00C6F14C"/>
    <w:lvl w:ilvl="0" w:tplc="70E47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912E5"/>
    <w:multiLevelType w:val="hybridMultilevel"/>
    <w:tmpl w:val="2B9EC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47"/>
    <w:rsid w:val="00006E27"/>
    <w:rsid w:val="0001513C"/>
    <w:rsid w:val="00037E2D"/>
    <w:rsid w:val="0005403C"/>
    <w:rsid w:val="000772CD"/>
    <w:rsid w:val="0009524F"/>
    <w:rsid w:val="000A404F"/>
    <w:rsid w:val="000C0F44"/>
    <w:rsid w:val="000C17A6"/>
    <w:rsid w:val="00110BDF"/>
    <w:rsid w:val="001116EF"/>
    <w:rsid w:val="00122E97"/>
    <w:rsid w:val="001308AE"/>
    <w:rsid w:val="0014363C"/>
    <w:rsid w:val="001657F8"/>
    <w:rsid w:val="001800ED"/>
    <w:rsid w:val="001A7BAC"/>
    <w:rsid w:val="001F77B3"/>
    <w:rsid w:val="00203445"/>
    <w:rsid w:val="002063DA"/>
    <w:rsid w:val="002151C6"/>
    <w:rsid w:val="00217D09"/>
    <w:rsid w:val="002221E4"/>
    <w:rsid w:val="00265E5F"/>
    <w:rsid w:val="002717AA"/>
    <w:rsid w:val="002A46F2"/>
    <w:rsid w:val="002B3220"/>
    <w:rsid w:val="002E4D8A"/>
    <w:rsid w:val="002E5EAA"/>
    <w:rsid w:val="002F2A1E"/>
    <w:rsid w:val="002F7ABA"/>
    <w:rsid w:val="00300B89"/>
    <w:rsid w:val="0030561C"/>
    <w:rsid w:val="00315EAB"/>
    <w:rsid w:val="003576E9"/>
    <w:rsid w:val="003761C9"/>
    <w:rsid w:val="003A50D8"/>
    <w:rsid w:val="003A5793"/>
    <w:rsid w:val="003C5194"/>
    <w:rsid w:val="00405626"/>
    <w:rsid w:val="004434BF"/>
    <w:rsid w:val="00470D40"/>
    <w:rsid w:val="004C2B15"/>
    <w:rsid w:val="004C52F1"/>
    <w:rsid w:val="004D33DC"/>
    <w:rsid w:val="00524D39"/>
    <w:rsid w:val="00527E04"/>
    <w:rsid w:val="00537C42"/>
    <w:rsid w:val="00556F84"/>
    <w:rsid w:val="00561CA6"/>
    <w:rsid w:val="00564975"/>
    <w:rsid w:val="00582437"/>
    <w:rsid w:val="005B7B7E"/>
    <w:rsid w:val="005D76F1"/>
    <w:rsid w:val="005E5DD9"/>
    <w:rsid w:val="00601F29"/>
    <w:rsid w:val="00621F85"/>
    <w:rsid w:val="0063744B"/>
    <w:rsid w:val="00640517"/>
    <w:rsid w:val="006726B2"/>
    <w:rsid w:val="00697818"/>
    <w:rsid w:val="006C6AE3"/>
    <w:rsid w:val="006D4BAB"/>
    <w:rsid w:val="006E7A16"/>
    <w:rsid w:val="006F65B0"/>
    <w:rsid w:val="0070603C"/>
    <w:rsid w:val="00706218"/>
    <w:rsid w:val="007175AF"/>
    <w:rsid w:val="007332C8"/>
    <w:rsid w:val="0073554B"/>
    <w:rsid w:val="007536CE"/>
    <w:rsid w:val="0075718C"/>
    <w:rsid w:val="00761713"/>
    <w:rsid w:val="007A7F2A"/>
    <w:rsid w:val="007F0181"/>
    <w:rsid w:val="007F3814"/>
    <w:rsid w:val="008133ED"/>
    <w:rsid w:val="00840823"/>
    <w:rsid w:val="0084268F"/>
    <w:rsid w:val="00890548"/>
    <w:rsid w:val="00895976"/>
    <w:rsid w:val="008D283A"/>
    <w:rsid w:val="008D5735"/>
    <w:rsid w:val="008F472F"/>
    <w:rsid w:val="0090487F"/>
    <w:rsid w:val="00923401"/>
    <w:rsid w:val="009317FB"/>
    <w:rsid w:val="00933B6A"/>
    <w:rsid w:val="0093444F"/>
    <w:rsid w:val="00950A5D"/>
    <w:rsid w:val="009B3233"/>
    <w:rsid w:val="009F27C5"/>
    <w:rsid w:val="00A17F4D"/>
    <w:rsid w:val="00AD216A"/>
    <w:rsid w:val="00AD2F9E"/>
    <w:rsid w:val="00AE4DE7"/>
    <w:rsid w:val="00B46AEA"/>
    <w:rsid w:val="00B56F6C"/>
    <w:rsid w:val="00B5794E"/>
    <w:rsid w:val="00B72688"/>
    <w:rsid w:val="00B83956"/>
    <w:rsid w:val="00B97D3C"/>
    <w:rsid w:val="00BA7553"/>
    <w:rsid w:val="00BA7607"/>
    <w:rsid w:val="00BD1BF6"/>
    <w:rsid w:val="00BD688B"/>
    <w:rsid w:val="00C2030C"/>
    <w:rsid w:val="00C46E8E"/>
    <w:rsid w:val="00C5512F"/>
    <w:rsid w:val="00C553A8"/>
    <w:rsid w:val="00C90CEA"/>
    <w:rsid w:val="00CC1E95"/>
    <w:rsid w:val="00CC79F3"/>
    <w:rsid w:val="00CE3CDF"/>
    <w:rsid w:val="00D61195"/>
    <w:rsid w:val="00D9138D"/>
    <w:rsid w:val="00D9152C"/>
    <w:rsid w:val="00D96F2B"/>
    <w:rsid w:val="00DB3EBC"/>
    <w:rsid w:val="00DC623F"/>
    <w:rsid w:val="00DD6D24"/>
    <w:rsid w:val="00DE085F"/>
    <w:rsid w:val="00E0430A"/>
    <w:rsid w:val="00E103D8"/>
    <w:rsid w:val="00E454DA"/>
    <w:rsid w:val="00E46C40"/>
    <w:rsid w:val="00E60AAE"/>
    <w:rsid w:val="00E61C58"/>
    <w:rsid w:val="00E8386F"/>
    <w:rsid w:val="00EC59C8"/>
    <w:rsid w:val="00EC7D4F"/>
    <w:rsid w:val="00F12541"/>
    <w:rsid w:val="00F16DFC"/>
    <w:rsid w:val="00F25AFD"/>
    <w:rsid w:val="00F46CDA"/>
    <w:rsid w:val="00F55A47"/>
    <w:rsid w:val="00F5726F"/>
    <w:rsid w:val="00F7303A"/>
    <w:rsid w:val="00FA368B"/>
    <w:rsid w:val="00FE63A0"/>
    <w:rsid w:val="0225FCBF"/>
    <w:rsid w:val="15C9BB75"/>
    <w:rsid w:val="21CE0880"/>
    <w:rsid w:val="2A8FEDA8"/>
    <w:rsid w:val="2BFB4B3D"/>
    <w:rsid w:val="3E0851D6"/>
    <w:rsid w:val="42C7476F"/>
    <w:rsid w:val="43792BE3"/>
    <w:rsid w:val="442AFB8E"/>
    <w:rsid w:val="596D0B35"/>
    <w:rsid w:val="5ADF6644"/>
    <w:rsid w:val="7517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EAEA"/>
  <w15:docId w15:val="{26FD61D7-43CC-4425-A5DA-DF462EC8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A47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47"/>
    <w:rPr>
      <w:rFonts w:ascii="Tahoma" w:eastAsia="Calibri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08A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7B7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6C4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9138D"/>
    <w:rPr>
      <w:b/>
      <w:bCs/>
    </w:rPr>
  </w:style>
  <w:style w:type="paragraph" w:styleId="Poprawka">
    <w:name w:val="Revision"/>
    <w:hidden/>
    <w:uiPriority w:val="99"/>
    <w:semiHidden/>
    <w:rsid w:val="00640517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6405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ed.pl/pl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rota.paciorek@umed.lodz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oliwia.gawlik@umed.lodz.p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C76C17D34DA4F94D97092558B8B09" ma:contentTypeVersion="17" ma:contentTypeDescription="Create a new document." ma:contentTypeScope="" ma:versionID="5ce7f0b3ad6266ca3a2b63cd8f676177">
  <xsd:schema xmlns:xsd="http://www.w3.org/2001/XMLSchema" xmlns:xs="http://www.w3.org/2001/XMLSchema" xmlns:p="http://schemas.microsoft.com/office/2006/metadata/properties" xmlns:ns3="0037cfff-a177-4b73-8452-a88041546ef4" xmlns:ns4="96841137-fcd9-4193-bdda-8ef604a910be" targetNamespace="http://schemas.microsoft.com/office/2006/metadata/properties" ma:root="true" ma:fieldsID="670c643214dc326947ccc88f92e9cc7c" ns3:_="" ns4:_="">
    <xsd:import namespace="0037cfff-a177-4b73-8452-a88041546ef4"/>
    <xsd:import namespace="96841137-fcd9-4193-bdda-8ef604a910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7cfff-a177-4b73-8452-a88041546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41137-fcd9-4193-bdda-8ef604a91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37cfff-a177-4b73-8452-a88041546ef4" xsi:nil="true"/>
  </documentManagement>
</p:properties>
</file>

<file path=customXml/itemProps1.xml><?xml version="1.0" encoding="utf-8"?>
<ds:datastoreItem xmlns:ds="http://schemas.openxmlformats.org/officeDocument/2006/customXml" ds:itemID="{8FB23E74-A0A9-4374-A2AF-2BA5C2FB6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D1291-C9E1-48A3-A170-4D04F91AA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7cfff-a177-4b73-8452-a88041546ef4"/>
    <ds:schemaRef ds:uri="96841137-fcd9-4193-bdda-8ef604a91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60D33-0DF2-4E3E-BF12-0DD7AA642C28}">
  <ds:schemaRefs>
    <ds:schemaRef ds:uri="http://schemas.microsoft.com/office/2006/metadata/properties"/>
    <ds:schemaRef ds:uri="http://schemas.microsoft.com/office/infopath/2007/PartnerControls"/>
    <ds:schemaRef ds:uri="0037cfff-a177-4b73-8452-a88041546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CSK-B1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Paciorek Dorota</dc:creator>
  <cp:lastModifiedBy>Dorota Paciorek</cp:lastModifiedBy>
  <cp:revision>4</cp:revision>
  <cp:lastPrinted>2024-09-20T09:13:00Z</cp:lastPrinted>
  <dcterms:created xsi:type="dcterms:W3CDTF">2024-09-20T08:03:00Z</dcterms:created>
  <dcterms:modified xsi:type="dcterms:W3CDTF">2024-09-20T11:46:00Z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0x01010073EC76C17D34DA4F94D97092558B8B09</vt:lpwstr>
  </property>
</Properties>
</file>