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4725" w14:textId="117F6D93" w:rsidR="00CE24CB" w:rsidRPr="007317E7" w:rsidRDefault="00CE24CB" w:rsidP="0091013C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7317E7">
        <w:rPr>
          <w:rFonts w:ascii="Times New Roman" w:hAnsi="Times New Roman" w:cs="Times New Roman"/>
          <w:b/>
        </w:rPr>
        <w:t>REGULAMIN ZAJĘĆ Z PSYCHIATRII</w:t>
      </w:r>
      <w:r w:rsidR="0091013C">
        <w:rPr>
          <w:rFonts w:ascii="Times New Roman" w:hAnsi="Times New Roman" w:cs="Times New Roman"/>
          <w:b/>
        </w:rPr>
        <w:t xml:space="preserve"> (PNK)</w:t>
      </w:r>
      <w:bookmarkStart w:id="0" w:name="_GoBack"/>
      <w:bookmarkEnd w:id="0"/>
    </w:p>
    <w:p w14:paraId="40138012" w14:textId="24EA159C" w:rsidR="00CE24CB" w:rsidRPr="007317E7" w:rsidRDefault="00CE24CB" w:rsidP="0091013C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7317E7">
        <w:rPr>
          <w:rFonts w:ascii="Times New Roman" w:hAnsi="Times New Roman" w:cs="Times New Roman"/>
          <w:b/>
        </w:rPr>
        <w:t>DLA VI ROKU WYDZ. LEKARSKIEGO</w:t>
      </w:r>
    </w:p>
    <w:p w14:paraId="4725082F" w14:textId="1A430C6A" w:rsidR="00CE24CB" w:rsidRPr="0091013C" w:rsidRDefault="0091013C" w:rsidP="0091013C">
      <w:pPr>
        <w:pStyle w:val="Akapitzlist"/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91013C">
        <w:rPr>
          <w:rFonts w:ascii="Times New Roman" w:hAnsi="Times New Roman" w:cs="Times New Roman"/>
          <w:b/>
        </w:rPr>
        <w:t>2024/2025</w:t>
      </w:r>
    </w:p>
    <w:p w14:paraId="72B7BE26" w14:textId="77777777" w:rsidR="00CE24CB" w:rsidRPr="007317E7" w:rsidRDefault="00CE24CB" w:rsidP="00E96D80">
      <w:pPr>
        <w:pStyle w:val="Akapitzlist"/>
        <w:spacing w:after="240" w:line="276" w:lineRule="auto"/>
        <w:jc w:val="both"/>
        <w:rPr>
          <w:rFonts w:ascii="Times New Roman" w:hAnsi="Times New Roman" w:cs="Times New Roman"/>
        </w:rPr>
      </w:pPr>
    </w:p>
    <w:p w14:paraId="287D9EC3" w14:textId="6F29FA62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 xml:space="preserve">W ramach przedmiotu „Psychiatria” odbywają się obowiązkowe zajęcia kliniczne trwające 10 dni. </w:t>
      </w:r>
      <w:r w:rsidRPr="007317E7">
        <w:rPr>
          <w:rFonts w:ascii="Times New Roman" w:hAnsi="Times New Roman" w:cs="Times New Roman"/>
        </w:rPr>
        <w:tab/>
      </w:r>
    </w:p>
    <w:p w14:paraId="25E267AC" w14:textId="6BD8B218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Nauczyciele prowadzący zajęcia utworzą zespoły ćwiczeniowe na podstawie list dostarczonych z Dziekanatu. Szczegółowy rozkład i tematyka zajęć w bloku ćwiczeniowym  zostaną podane w pierwszym dniu zajęć.</w:t>
      </w:r>
      <w:r w:rsidRPr="007317E7">
        <w:rPr>
          <w:rFonts w:ascii="Times New Roman" w:hAnsi="Times New Roman" w:cs="Times New Roman"/>
        </w:rPr>
        <w:tab/>
      </w:r>
    </w:p>
    <w:p w14:paraId="79AFFCB6" w14:textId="18CCA1BB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Zajęcia kliniczne odbywają się w szpitalu, w uzasadnionych sytuacjach może ulec to zmianie, wszelkie zmiany będą przekazywane studentom z wyprzedzeniem.</w:t>
      </w:r>
    </w:p>
    <w:p w14:paraId="5EC20820" w14:textId="4BBA0610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Nieobecność na trzech zajęciach klinicznych skutkuje niezaliczeniem bloku ćwiczeń. Usprawiedliwiona nieobecność na zajęciach kliniczny</w:t>
      </w:r>
      <w:r w:rsidR="00CE24CB" w:rsidRPr="007317E7">
        <w:rPr>
          <w:rFonts w:ascii="Times New Roman" w:hAnsi="Times New Roman" w:cs="Times New Roman"/>
        </w:rPr>
        <w:t xml:space="preserve">ch wymaga „odrobienia” w formie </w:t>
      </w:r>
      <w:r w:rsidRPr="007317E7">
        <w:rPr>
          <w:rFonts w:ascii="Times New Roman" w:hAnsi="Times New Roman" w:cs="Times New Roman"/>
        </w:rPr>
        <w:t>uzgodnionej z osobą prow</w:t>
      </w:r>
      <w:r w:rsidR="00CE24CB" w:rsidRPr="007317E7">
        <w:rPr>
          <w:rFonts w:ascii="Times New Roman" w:hAnsi="Times New Roman" w:cs="Times New Roman"/>
        </w:rPr>
        <w:t xml:space="preserve">adzącą zajęcia w czasie trwania </w:t>
      </w:r>
      <w:r w:rsidRPr="007317E7">
        <w:rPr>
          <w:rFonts w:ascii="Times New Roman" w:hAnsi="Times New Roman" w:cs="Times New Roman"/>
        </w:rPr>
        <w:t xml:space="preserve">bloku ćwiczeniowego. </w:t>
      </w:r>
      <w:r w:rsidR="00CE24CB" w:rsidRPr="007317E7">
        <w:rPr>
          <w:rFonts w:ascii="Times New Roman" w:hAnsi="Times New Roman" w:cs="Times New Roman"/>
        </w:rPr>
        <w:t xml:space="preserve">Jeśli </w:t>
      </w:r>
      <w:r w:rsidRPr="007317E7">
        <w:rPr>
          <w:rFonts w:ascii="Times New Roman" w:hAnsi="Times New Roman" w:cs="Times New Roman"/>
        </w:rPr>
        <w:t>nieobecności związane są z infekcją, każda tego typu s</w:t>
      </w:r>
      <w:r w:rsidR="00CE24CB" w:rsidRPr="007317E7">
        <w:rPr>
          <w:rFonts w:ascii="Times New Roman" w:hAnsi="Times New Roman" w:cs="Times New Roman"/>
        </w:rPr>
        <w:t>prawa będzie rozpatrywana przez</w:t>
      </w:r>
      <w:r w:rsidRPr="007317E7">
        <w:rPr>
          <w:rFonts w:ascii="Times New Roman" w:hAnsi="Times New Roman" w:cs="Times New Roman"/>
        </w:rPr>
        <w:t xml:space="preserve"> koordynatora roku. </w:t>
      </w:r>
      <w:r w:rsidRPr="007317E7">
        <w:rPr>
          <w:rFonts w:ascii="Times New Roman" w:hAnsi="Times New Roman" w:cs="Times New Roman"/>
        </w:rPr>
        <w:tab/>
      </w:r>
    </w:p>
    <w:p w14:paraId="3AD00BAE" w14:textId="262B42E9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Jedynie w przypadku usprawiedliwionej nieobecności możliwe jest odrobienie ćwiczeń w terminie innym niż wynikający z planu zajęć (stacjonarnie tylko jeśli liczebność grupy „ćwiczeniowej” nie przekracza 6 osób).</w:t>
      </w:r>
      <w:r w:rsidRPr="007317E7">
        <w:rPr>
          <w:rFonts w:ascii="Times New Roman" w:hAnsi="Times New Roman" w:cs="Times New Roman"/>
        </w:rPr>
        <w:tab/>
        <w:t xml:space="preserve"> </w:t>
      </w:r>
    </w:p>
    <w:p w14:paraId="39AA8277" w14:textId="64D58C5D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W trakcie zajęć obowiązuje zakaz używania telefonów komórkowych.</w:t>
      </w:r>
      <w:r w:rsidRPr="007317E7">
        <w:rPr>
          <w:rFonts w:ascii="Times New Roman" w:hAnsi="Times New Roman" w:cs="Times New Roman"/>
        </w:rPr>
        <w:tab/>
        <w:t xml:space="preserve"> </w:t>
      </w:r>
    </w:p>
    <w:p w14:paraId="5D5BDDD4" w14:textId="6F1186EF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 xml:space="preserve">W ciągu całego bloku ćwiczeniowego  jeden dzień zajęć klinicznych jest prowadzony przez psychologa. </w:t>
      </w:r>
    </w:p>
    <w:p w14:paraId="4C25A30B" w14:textId="1AD25F99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 xml:space="preserve">Koordynatorem do spraw dydaktycznych jest dr n. med. Aleksandra </w:t>
      </w:r>
      <w:proofErr w:type="spellStart"/>
      <w:r w:rsidRPr="007317E7">
        <w:rPr>
          <w:rFonts w:ascii="Times New Roman" w:hAnsi="Times New Roman" w:cs="Times New Roman"/>
        </w:rPr>
        <w:t>Margulska</w:t>
      </w:r>
      <w:proofErr w:type="spellEnd"/>
      <w:r w:rsidR="00CE24CB" w:rsidRPr="007317E7">
        <w:rPr>
          <w:rFonts w:ascii="Times New Roman" w:hAnsi="Times New Roman" w:cs="Times New Roman"/>
        </w:rPr>
        <w:t xml:space="preserve"> </w:t>
      </w:r>
      <w:r w:rsidRPr="007317E7">
        <w:rPr>
          <w:rFonts w:ascii="Times New Roman" w:hAnsi="Times New Roman" w:cs="Times New Roman"/>
        </w:rPr>
        <w:t>(aleksandra.margulska@umed.lodz.pl). W sprawach org</w:t>
      </w:r>
      <w:r w:rsidR="00D8366E" w:rsidRPr="007317E7">
        <w:rPr>
          <w:rFonts w:ascii="Times New Roman" w:hAnsi="Times New Roman" w:cs="Times New Roman"/>
        </w:rPr>
        <w:t>anizacyjnych należy kontaktować</w:t>
      </w:r>
      <w:r w:rsidRPr="007317E7">
        <w:rPr>
          <w:rFonts w:ascii="Times New Roman" w:hAnsi="Times New Roman" w:cs="Times New Roman"/>
        </w:rPr>
        <w:t xml:space="preserve"> się z p. Dorotą Paciorek – dorota.paciorek@umed.lodz.pl, sekretariat, p</w:t>
      </w:r>
      <w:r w:rsidR="00D8366E" w:rsidRPr="007317E7">
        <w:rPr>
          <w:rFonts w:ascii="Times New Roman" w:hAnsi="Times New Roman" w:cs="Times New Roman"/>
        </w:rPr>
        <w:t>ok</w:t>
      </w:r>
      <w:r w:rsidRPr="007317E7">
        <w:rPr>
          <w:rFonts w:ascii="Times New Roman" w:hAnsi="Times New Roman" w:cs="Times New Roman"/>
        </w:rPr>
        <w:t xml:space="preserve">. 605, tel. 42 675 73 71. </w:t>
      </w:r>
    </w:p>
    <w:p w14:paraId="5AECBEC7" w14:textId="23D57843" w:rsidR="00297A13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Regulamin może ulegać zmianom. Wszelkie aktualizacje będą zamieszczane na</w:t>
      </w:r>
      <w:r w:rsidR="007317E7">
        <w:rPr>
          <w:rFonts w:ascii="Times New Roman" w:hAnsi="Times New Roman" w:cs="Times New Roman"/>
        </w:rPr>
        <w:t> </w:t>
      </w:r>
      <w:r w:rsidRPr="007317E7">
        <w:rPr>
          <w:rFonts w:ascii="Times New Roman" w:hAnsi="Times New Roman" w:cs="Times New Roman"/>
        </w:rPr>
        <w:t>stronie www Katedry Psychiatrii (www.psychiatria.umed.pl).</w:t>
      </w:r>
    </w:p>
    <w:p w14:paraId="5E749A6C" w14:textId="588E986A" w:rsidR="00C7774A" w:rsidRPr="007317E7" w:rsidRDefault="00297A13" w:rsidP="00E96D8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317E7">
        <w:rPr>
          <w:rFonts w:ascii="Times New Roman" w:hAnsi="Times New Roman" w:cs="Times New Roman"/>
        </w:rPr>
        <w:t>Na zajęcia student jest zobowiązany przyn</w:t>
      </w:r>
      <w:r w:rsidR="00CE24CB" w:rsidRPr="007317E7">
        <w:rPr>
          <w:rFonts w:ascii="Times New Roman" w:hAnsi="Times New Roman" w:cs="Times New Roman"/>
        </w:rPr>
        <w:t>ieść fartuch i obuwie ochronne.</w:t>
      </w:r>
    </w:p>
    <w:sectPr w:rsidR="00C7774A" w:rsidRPr="0073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5686"/>
    <w:multiLevelType w:val="hybridMultilevel"/>
    <w:tmpl w:val="395E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4F"/>
    <w:rsid w:val="00297A13"/>
    <w:rsid w:val="002C2DAD"/>
    <w:rsid w:val="006F665C"/>
    <w:rsid w:val="007317E7"/>
    <w:rsid w:val="007821AD"/>
    <w:rsid w:val="00806E4F"/>
    <w:rsid w:val="0091013C"/>
    <w:rsid w:val="009E47ED"/>
    <w:rsid w:val="00A64C78"/>
    <w:rsid w:val="00B429C1"/>
    <w:rsid w:val="00BE3DEE"/>
    <w:rsid w:val="00C62784"/>
    <w:rsid w:val="00C7774A"/>
    <w:rsid w:val="00CE24CB"/>
    <w:rsid w:val="00D8366E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F54D"/>
  <w15:docId w15:val="{BD9C2F02-C9B0-430A-AC08-87393E9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E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E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Dorota Paciorek</cp:lastModifiedBy>
  <cp:revision>2</cp:revision>
  <cp:lastPrinted>2024-10-07T12:28:00Z</cp:lastPrinted>
  <dcterms:created xsi:type="dcterms:W3CDTF">2024-10-07T12:46:00Z</dcterms:created>
  <dcterms:modified xsi:type="dcterms:W3CDTF">2024-10-07T12:46:00Z</dcterms:modified>
</cp:coreProperties>
</file>